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DE22B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E22B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7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385CFA" w:rsidRDefault="00385CFA" w:rsidP="00385C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85CF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разрешения на проведение раскопок улиц, площадей, дворов, других земель общего пользования </w:t>
      </w:r>
    </w:p>
    <w:p w:rsidR="00D8391B" w:rsidRDefault="00385CFA" w:rsidP="00385C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85CF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(за исключением случаев выполнения аварийных работ)</w:t>
      </w:r>
    </w:p>
    <w:p w:rsidR="00385CFA" w:rsidRDefault="00385CFA" w:rsidP="00385C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8391B" w:rsidRPr="00E66420" w:rsidRDefault="00D8391B" w:rsidP="00E66420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D8391B" w:rsidRPr="00E66420" w:rsidRDefault="00385CFA" w:rsidP="00E66420">
            <w:pPr>
              <w:pStyle w:val="a6"/>
              <w:numPr>
                <w:ilvl w:val="0"/>
                <w:numId w:val="8"/>
              </w:num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согласованная </w:t>
            </w:r>
            <w:r w:rsidR="00D8391B"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проектная документация </w:t>
            </w:r>
          </w:p>
          <w:p w:rsidR="00E66420" w:rsidRPr="00D8391B" w:rsidRDefault="00E66420" w:rsidP="00E66420">
            <w:pPr>
              <w:pStyle w:val="a6"/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91B" w:rsidRPr="001C5F68" w:rsidRDefault="001C5F68" w:rsidP="001C5F68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5F68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1C5F68" w:rsidRPr="00D8391B" w:rsidRDefault="001C5F68" w:rsidP="001C5F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Default="00E66420" w:rsidP="00D8391B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664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</w:t>
            </w:r>
          </w:p>
          <w:p w:rsidR="00E66420" w:rsidRPr="00D8391B" w:rsidRDefault="00E66420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2551"/>
              <w:gridCol w:w="3119"/>
            </w:tblGrid>
            <w:tr w:rsidR="00D8391B" w:rsidRPr="00D8391B" w:rsidTr="00E66420">
              <w:tc>
                <w:tcPr>
                  <w:tcW w:w="3703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E66420">
              <w:tc>
                <w:tcPr>
                  <w:tcW w:w="3703" w:type="dxa"/>
                </w:tcPr>
                <w:p w:rsidR="00D8391B" w:rsidRDefault="00E66420" w:rsidP="00E66420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664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письмо о согласовании проектной документации, изменений в проектную документацию</w:t>
                  </w:r>
                </w:p>
                <w:p w:rsidR="00E66420" w:rsidRPr="00E66420" w:rsidRDefault="00E66420" w:rsidP="00E66420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Pr="00DA4E8C" w:rsidRDefault="001C5F68" w:rsidP="00D8391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плата за услуги</w:t>
            </w:r>
          </w:p>
        </w:tc>
      </w:tr>
      <w:tr w:rsidR="00DA4E8C" w:rsidTr="00D8391B">
        <w:tc>
          <w:tcPr>
            <w:tcW w:w="9628" w:type="dxa"/>
          </w:tcPr>
          <w:p w:rsidR="00DA4E8C" w:rsidRDefault="00DA4E8C" w:rsidP="00DA4E8C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DA4E8C" w:rsidRPr="00985414" w:rsidRDefault="00DA4E8C" w:rsidP="00DA4E8C">
            <w:pPr>
              <w:spacing w:after="1" w:line="22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A4E8C" w:rsidRDefault="00DA4E8C" w:rsidP="001D0B9E">
            <w:pPr>
              <w:tabs>
                <w:tab w:val="left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инистерства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архитектуры и строительства Республики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еларусь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жилищно-коммунального хозяйства Республики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еларусь  от 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 марта 2022 г. </w:t>
            </w:r>
            <w:r w:rsidR="001D0B9E"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 w:rsidR="001D0B9E"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32/3</w:t>
            </w:r>
            <w:r w:rsid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891D66" w:rsidTr="0072125E">
        <w:trPr>
          <w:trHeight w:val="1650"/>
        </w:trPr>
        <w:tc>
          <w:tcPr>
            <w:tcW w:w="9628" w:type="dxa"/>
          </w:tcPr>
          <w:p w:rsidR="00891D66" w:rsidRDefault="00891D66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p w:rsidR="00891D66" w:rsidRDefault="00891D66" w:rsidP="0072125E">
            <w:pPr>
              <w:pStyle w:val="2"/>
              <w:spacing w:line="240" w:lineRule="auto"/>
              <w:rPr>
                <w:b/>
                <w:sz w:val="30"/>
                <w:szCs w:val="30"/>
                <w:lang w:eastAsia="ru-RU"/>
              </w:rPr>
            </w:pPr>
            <w:r w:rsidRPr="00AA74F7">
              <w:rPr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891D66" w:rsidTr="0072125E">
        <w:trPr>
          <w:trHeight w:val="2955"/>
        </w:trPr>
        <w:tc>
          <w:tcPr>
            <w:tcW w:w="9628" w:type="dxa"/>
          </w:tcPr>
          <w:p w:rsidR="00891D66" w:rsidRPr="00F006BF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ГУПП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Берёзовское</w:t>
            </w:r>
            <w:proofErr w:type="spell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ЖКХ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</w:p>
          <w:p w:rsidR="00891D66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Заявление принимается через службу 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«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>одно окно</w:t>
            </w:r>
            <w:r w:rsidRPr="00F006BF">
              <w:rPr>
                <w:rStyle w:val="1"/>
                <w:color w:val="262626" w:themeColor="text1" w:themeTint="D9"/>
                <w:sz w:val="28"/>
                <w:szCs w:val="28"/>
              </w:rPr>
              <w:t>»</w:t>
            </w:r>
          </w:p>
          <w:p w:rsidR="00891D66" w:rsidRPr="00F006BF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</w:pPr>
            <w:r w:rsidRPr="00504318">
              <w:rPr>
                <w:rStyle w:val="11pt"/>
                <w:color w:val="262626" w:themeColor="text1" w:themeTint="D9"/>
                <w:sz w:val="28"/>
                <w:szCs w:val="28"/>
              </w:rPr>
              <w:t>Отдел коммунального хозяйства ГУПП "</w:t>
            </w:r>
            <w:proofErr w:type="spellStart"/>
            <w:r w:rsidRPr="00504318">
              <w:rPr>
                <w:rStyle w:val="11pt"/>
                <w:color w:val="262626" w:themeColor="text1" w:themeTint="D9"/>
                <w:sz w:val="28"/>
                <w:szCs w:val="28"/>
              </w:rPr>
              <w:t>Берёзовское</w:t>
            </w:r>
            <w:proofErr w:type="spellEnd"/>
            <w:r w:rsidRPr="00504318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ЖКХ",</w:t>
            </w:r>
            <w:r>
              <w:t xml:space="preserve"> </w:t>
            </w:r>
            <w:r w:rsidRPr="00F006BF">
              <w:rPr>
                <w:rStyle w:val="11pt"/>
                <w:b/>
                <w:i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891D66" w:rsidRPr="00F006BF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891D66" w:rsidRPr="00504318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color w:val="262626" w:themeColor="text1" w:themeTint="D9"/>
                <w:sz w:val="28"/>
                <w:szCs w:val="28"/>
              </w:rPr>
            </w:pPr>
            <w:r w:rsidRPr="00504318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Синица Татьяна Александровна</w:t>
            </w:r>
            <w:r w:rsidRPr="00504318">
              <w:rPr>
                <w:rStyle w:val="11pt"/>
                <w:color w:val="262626" w:themeColor="text1" w:themeTint="D9"/>
                <w:sz w:val="28"/>
                <w:szCs w:val="28"/>
              </w:rPr>
              <w:t xml:space="preserve"> - инженер отдела</w:t>
            </w:r>
          </w:p>
          <w:p w:rsidR="00891D66" w:rsidRPr="00F006BF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3 этаж, </w:t>
            </w:r>
            <w:proofErr w:type="spellStart"/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. № 302, тел. 4 19 23</w:t>
            </w:r>
          </w:p>
          <w:p w:rsidR="00891D66" w:rsidRPr="00F006BF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 xml:space="preserve">Время приема: рабочие дни недели </w:t>
            </w:r>
          </w:p>
          <w:p w:rsidR="00891D66" w:rsidRPr="00F006BF" w:rsidRDefault="00891D66" w:rsidP="0072125E">
            <w:pPr>
              <w:pStyle w:val="2"/>
              <w:shd w:val="clear" w:color="auto" w:fill="auto"/>
              <w:spacing w:line="240" w:lineRule="auto"/>
              <w:jc w:val="left"/>
              <w:rPr>
                <w:rStyle w:val="11pt"/>
                <w:b/>
                <w:color w:val="262626" w:themeColor="text1" w:themeTint="D9"/>
                <w:sz w:val="28"/>
                <w:szCs w:val="28"/>
              </w:rPr>
            </w:pPr>
            <w:r w:rsidRPr="00F006BF">
              <w:rPr>
                <w:rStyle w:val="11pt"/>
                <w:b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891D66" w:rsidRDefault="00891D66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891D66" w:rsidRPr="00034A61" w:rsidTr="0072125E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1D66" w:rsidRPr="00034A61" w:rsidRDefault="00891D66" w:rsidP="0072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34A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C11C3"/>
    <w:multiLevelType w:val="hybridMultilevel"/>
    <w:tmpl w:val="313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1C5F68"/>
    <w:rsid w:val="001D0B9E"/>
    <w:rsid w:val="001F29F8"/>
    <w:rsid w:val="0028019F"/>
    <w:rsid w:val="00287A97"/>
    <w:rsid w:val="002B062B"/>
    <w:rsid w:val="002D2332"/>
    <w:rsid w:val="002F2375"/>
    <w:rsid w:val="002F3A69"/>
    <w:rsid w:val="00344E06"/>
    <w:rsid w:val="0036339E"/>
    <w:rsid w:val="00385CFA"/>
    <w:rsid w:val="004251F4"/>
    <w:rsid w:val="004335E7"/>
    <w:rsid w:val="004610AF"/>
    <w:rsid w:val="00466984"/>
    <w:rsid w:val="004A00BC"/>
    <w:rsid w:val="004D57C7"/>
    <w:rsid w:val="004F4F6F"/>
    <w:rsid w:val="00546F28"/>
    <w:rsid w:val="005B25C3"/>
    <w:rsid w:val="005C5B51"/>
    <w:rsid w:val="00624804"/>
    <w:rsid w:val="00647F51"/>
    <w:rsid w:val="0069259F"/>
    <w:rsid w:val="00732EF9"/>
    <w:rsid w:val="00756CDF"/>
    <w:rsid w:val="00891D66"/>
    <w:rsid w:val="008C2D5D"/>
    <w:rsid w:val="0092298F"/>
    <w:rsid w:val="009A0C63"/>
    <w:rsid w:val="009B75AF"/>
    <w:rsid w:val="009D7CB6"/>
    <w:rsid w:val="00A27840"/>
    <w:rsid w:val="00A303A6"/>
    <w:rsid w:val="00AA1440"/>
    <w:rsid w:val="00AB285A"/>
    <w:rsid w:val="00AB5C35"/>
    <w:rsid w:val="00AF42FB"/>
    <w:rsid w:val="00B021C4"/>
    <w:rsid w:val="00B30003"/>
    <w:rsid w:val="00B40B8D"/>
    <w:rsid w:val="00B44650"/>
    <w:rsid w:val="00B55CEC"/>
    <w:rsid w:val="00B7161B"/>
    <w:rsid w:val="00B87880"/>
    <w:rsid w:val="00C031FA"/>
    <w:rsid w:val="00C6116E"/>
    <w:rsid w:val="00C95887"/>
    <w:rsid w:val="00D2225A"/>
    <w:rsid w:val="00D8391B"/>
    <w:rsid w:val="00DA4E8C"/>
    <w:rsid w:val="00DC3896"/>
    <w:rsid w:val="00DC433C"/>
    <w:rsid w:val="00DC6574"/>
    <w:rsid w:val="00DD365F"/>
    <w:rsid w:val="00DD36CD"/>
    <w:rsid w:val="00DE22B8"/>
    <w:rsid w:val="00DF7B72"/>
    <w:rsid w:val="00E027D3"/>
    <w:rsid w:val="00E35338"/>
    <w:rsid w:val="00E66420"/>
    <w:rsid w:val="00EB5171"/>
    <w:rsid w:val="00EC6C43"/>
    <w:rsid w:val="00F27B9B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1">
    <w:name w:val="Основной текст1"/>
    <w:basedOn w:val="a0"/>
    <w:rsid w:val="00891D66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locked/>
    <w:rsid w:val="00891D66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91D66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7"/>
    <w:rsid w:val="00891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1">
    <w:name w:val="Основной текст1"/>
    <w:basedOn w:val="a0"/>
    <w:rsid w:val="00891D66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locked/>
    <w:rsid w:val="00891D66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91D66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7"/>
      <w:sz w:val="26"/>
      <w:szCs w:val="26"/>
    </w:rPr>
  </w:style>
  <w:style w:type="character" w:customStyle="1" w:styleId="11pt">
    <w:name w:val="Основной текст + 11 pt"/>
    <w:aliases w:val="Интервал 0 pt"/>
    <w:basedOn w:val="a7"/>
    <w:rsid w:val="00891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9F1E-82CA-468E-84D2-7BD4468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2022-08-12T10:34:00Z</dcterms:created>
  <dcterms:modified xsi:type="dcterms:W3CDTF">2022-08-22T11:53:00Z</dcterms:modified>
</cp:coreProperties>
</file>