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E5" w:rsidRPr="00495BB3" w:rsidRDefault="00D469E5" w:rsidP="00D469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t xml:space="preserve">Процедура № 5.8.1. </w:t>
      </w:r>
      <w:r w:rsidRPr="00495BB3"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  <w:lang w:eastAsia="ru-RU"/>
        </w:rPr>
        <w:t>Государственная регистрация колесных тракторов, прицепов к ним и самоходных машин (далее – машины).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8346"/>
      </w:tblGrid>
      <w:tr w:rsidR="00D469E5" w:rsidRPr="00495BB3" w:rsidTr="00D60009">
        <w:trPr>
          <w:tblCellSpacing w:w="15" w:type="dxa"/>
        </w:trPr>
        <w:tc>
          <w:tcPr>
            <w:tcW w:w="679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77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колесных тракторов, прицепов к ним и самоходных машин (далее – машины)</w:t>
            </w:r>
          </w:p>
        </w:tc>
      </w:tr>
      <w:tr w:rsidR="00D469E5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сельского хозяйства и продовольствия  Республики Беларусь 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"Об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регламентов </w:t>
            </w: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процедур"</w:t>
            </w:r>
          </w:p>
        </w:tc>
      </w:tr>
      <w:tr w:rsidR="00D469E5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самоходной машины и других видов техники (для машин, изъятых, арестованных, конфискованных по приговору (постановлению) суда либо обращенных в доход государства иным способом (далее – конфискованные машины), – при его наличии) – для машин, произведенных на территории государств – членов Евразийского экономического союза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</w:t>
            </w:r>
            <w:proofErr w:type="gramEnd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видов техники)</w:t>
            </w:r>
          </w:p>
          <w:p w:rsidR="00D469E5" w:rsidRPr="00495BB3" w:rsidRDefault="00D469E5" w:rsidP="00D6000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таможенная декларация (ее копия либо копия ее внешнего представления), подтверждающая выпуск машины, – для машин, которые подлежат таможенному декларированию и выпуску (не представляется для конфискованных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других видов техники)</w:t>
            </w:r>
          </w:p>
          <w:p w:rsidR="00D469E5" w:rsidRPr="00495BB3" w:rsidRDefault="00D469E5" w:rsidP="00D6000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(технический паспорт, технический талон) с отметкой регистрирующего органа о снятии с учета – для машин, ранее зарегистрированных на территории Республики Беларусь или ранее зарегистрированных в государствах – членах Евразийского экономического союза, ввоз которых в 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конфискованных машин)</w:t>
            </w:r>
            <w:proofErr w:type="gramEnd"/>
          </w:p>
          <w:p w:rsidR="00D469E5" w:rsidRPr="00495BB3" w:rsidRDefault="00D469E5" w:rsidP="00D6000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машины – для машин, ранее зарегистрированных на территории Республики Беларусь или иностранного государства (не представляется для конфискованных машин)</w:t>
            </w:r>
          </w:p>
          <w:p w:rsidR="00D469E5" w:rsidRPr="00495BB3" w:rsidRDefault="00D469E5" w:rsidP="00D6000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иной документ, предусмотренный законодательством)</w:t>
            </w:r>
          </w:p>
          <w:p w:rsidR="00D469E5" w:rsidRPr="00495BB3" w:rsidRDefault="00D469E5" w:rsidP="00D6000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D469E5" w:rsidRPr="00495BB3" w:rsidRDefault="00D469E5" w:rsidP="00D6000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D469E5" w:rsidRPr="00495BB3" w:rsidRDefault="00D469E5" w:rsidP="00D6000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финансовой аренды (лизинга) – в случае государственной регистрации машин, переданных собственником по такому договору</w:t>
            </w:r>
          </w:p>
          <w:p w:rsidR="00D469E5" w:rsidRPr="00495BB3" w:rsidRDefault="00D469E5" w:rsidP="00D6000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передачи права собственности на предмет лизинга либо уведомление – в случае перехода права собственности после исполнения лизинговых обязательств</w:t>
            </w:r>
          </w:p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D469E5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государственный инспектор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9E5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тел. 2-77-10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9E5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 приема:</w:t>
            </w:r>
          </w:p>
          <w:p w:rsidR="00D469E5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00 - 13.00, 14.00 - 17.0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D469E5" w:rsidRPr="003B0384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Четверг:11.00-16.00,17.00-20.00.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  <w:tr w:rsidR="00D469E5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государственный инспектор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9E5" w:rsidRPr="003B0384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тел. 2-77-10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69E5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1A18DE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колесного трактора, прицепа к нему, самоходной машины с выдач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регистрационного знака – 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талона – 1 базовая величина.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Льготы по размеру платы, взимаемой при осуществлении административной процедуры, установлены пунктом 12 статьи 285, подпунктом 2.1 пункта 2 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286 Налогового кодекса Республики Беларусь</w:t>
            </w: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Госпошлина перечисляется в районный бюджет </w:t>
            </w:r>
            <w:proofErr w:type="gramStart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 управление МФ по Брестской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BY28AKBB360021200001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</w:t>
            </w:r>
          </w:p>
          <w:p w:rsidR="00D469E5" w:rsidRPr="001A18DE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 200676206, 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АСБ «</w:t>
            </w:r>
            <w:proofErr w:type="spellStart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AKBBBY2X</w:t>
            </w:r>
          </w:p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E5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дней, а в случае необходимости выезда по месту нахождения колесного трактора, прицепа к нему, самоходной машины – 8 рабочих дней</w:t>
            </w:r>
          </w:p>
        </w:tc>
      </w:tr>
      <w:tr w:rsidR="00D469E5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D469E5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  <w:p w:rsidR="00D469E5" w:rsidRPr="00495BB3" w:rsidRDefault="00D469E5" w:rsidP="00D60009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электронных паспортах самоходных машин и других видов техники</w:t>
            </w:r>
          </w:p>
        </w:tc>
      </w:tr>
      <w:tr w:rsidR="00D469E5" w:rsidRPr="00495BB3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9E5" w:rsidRPr="00495BB3" w:rsidRDefault="00D469E5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районный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225209 г. Береза, ул. Красноармейская 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Понедельник-пятница: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00 - 13.00, 14.00 - 17.0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D469E5" w:rsidRDefault="00D469E5" w:rsidP="00D469E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D469E5" w:rsidRDefault="00D469E5" w:rsidP="00D469E5">
      <w:pP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D469E5" w:rsidRDefault="00D469E5" w:rsidP="00D469E5">
      <w:pP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D469E5" w:rsidRDefault="00D469E5" w:rsidP="00D469E5">
      <w:pP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D469E5" w:rsidRDefault="00D469E5" w:rsidP="00D469E5">
      <w:pP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D469E5" w:rsidRDefault="00D469E5" w:rsidP="00D469E5">
      <w:pP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D469E5" w:rsidRDefault="00D469E5" w:rsidP="00D469E5">
      <w:pPr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</w:pPr>
    </w:p>
    <w:p w:rsidR="00D81F94" w:rsidRDefault="00D81F94">
      <w:bookmarkStart w:id="0" w:name="_GoBack"/>
      <w:bookmarkEnd w:id="0"/>
    </w:p>
    <w:sectPr w:rsidR="00D81F94" w:rsidSect="00D469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E5E"/>
    <w:multiLevelType w:val="multilevel"/>
    <w:tmpl w:val="A2A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F080B"/>
    <w:multiLevelType w:val="multilevel"/>
    <w:tmpl w:val="6BBA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D9"/>
    <w:rsid w:val="00A322D9"/>
    <w:rsid w:val="00D469E5"/>
    <w:rsid w:val="00D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2023-07-06T05:28:00Z</dcterms:created>
  <dcterms:modified xsi:type="dcterms:W3CDTF">2023-07-06T05:29:00Z</dcterms:modified>
</cp:coreProperties>
</file>