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C8" w:rsidRPr="00FB7AAF" w:rsidRDefault="007765C8" w:rsidP="007765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3296B">
        <w:rPr>
          <w:rFonts w:ascii="Arial" w:eastAsia="Times New Roman" w:hAnsi="Arial" w:cs="Arial"/>
          <w:b/>
          <w:bCs/>
          <w:color w:val="FF0000"/>
          <w:sz w:val="24"/>
          <w:szCs w:val="18"/>
          <w:shd w:val="clear" w:color="auto" w:fill="FFFFFF"/>
          <w:lang w:eastAsia="ru-RU"/>
        </w:rPr>
        <w:t xml:space="preserve">Процедура № 5.8.5. </w:t>
      </w:r>
      <w:r w:rsidRPr="00FB7AAF">
        <w:rPr>
          <w:rFonts w:ascii="Arial" w:eastAsia="Times New Roman" w:hAnsi="Arial" w:cs="Arial"/>
          <w:b/>
          <w:bCs/>
          <w:color w:val="01549E"/>
          <w:sz w:val="24"/>
          <w:szCs w:val="24"/>
          <w:shd w:val="clear" w:color="auto" w:fill="FFFFFF"/>
          <w:lang w:eastAsia="ru-RU"/>
        </w:rPr>
        <w:t>Снятие с учета машины.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5"/>
        <w:gridCol w:w="7735"/>
      </w:tblGrid>
      <w:tr w:rsidR="007765C8" w:rsidRPr="00FB7AAF" w:rsidTr="00D60009">
        <w:trPr>
          <w:tblCellSpacing w:w="15" w:type="dxa"/>
        </w:trPr>
        <w:tc>
          <w:tcPr>
            <w:tcW w:w="6795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765C8" w:rsidRPr="00FB7AAF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7775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765C8" w:rsidRPr="00FB7AAF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учета машины</w:t>
            </w:r>
          </w:p>
        </w:tc>
      </w:tr>
      <w:tr w:rsidR="007765C8" w:rsidRPr="00FB7AAF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765C8" w:rsidRPr="00FB7AAF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765C8" w:rsidRPr="00FB7AAF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сельского хозяйства и продовольствия  Республики Беларусь от 06.04.2022 N 35 "Об утверждении регламентов административных процедур"</w:t>
            </w:r>
          </w:p>
        </w:tc>
      </w:tr>
      <w:tr w:rsidR="007765C8" w:rsidRPr="00FB7AAF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765C8" w:rsidRPr="00FB7AAF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765C8" w:rsidRPr="00FB7AAF" w:rsidRDefault="007765C8" w:rsidP="007765C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7765C8" w:rsidRPr="00FB7AAF" w:rsidRDefault="007765C8" w:rsidP="007765C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талон</w:t>
            </w:r>
          </w:p>
          <w:p w:rsidR="007765C8" w:rsidRPr="00FB7AAF" w:rsidRDefault="007765C8" w:rsidP="007765C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самоходной машины и других видов техники (не представляется 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техники)</w:t>
            </w:r>
          </w:p>
          <w:p w:rsidR="007765C8" w:rsidRPr="00FB7AAF" w:rsidRDefault="007765C8" w:rsidP="007765C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отчуждение машины в пользу другого собственника (договор купли-продажи (мены, дарения), копия приказа (распоряжения) юридического лица о передаче машины, решение суда о признании права собственности, иной документ, предусмотренный законодательством), – в случае отчуждения машины</w:t>
            </w:r>
          </w:p>
          <w:p w:rsidR="007765C8" w:rsidRPr="00FB7AAF" w:rsidRDefault="007765C8" w:rsidP="007765C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суда – в случае снятия с учета машины на основании решения суда</w:t>
            </w:r>
          </w:p>
          <w:p w:rsidR="007765C8" w:rsidRPr="00FB7AAF" w:rsidRDefault="007765C8" w:rsidP="007765C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списании – в случае выбраковки машины</w:t>
            </w:r>
          </w:p>
          <w:p w:rsidR="007765C8" w:rsidRPr="00FB7AAF" w:rsidRDefault="007765C8" w:rsidP="007765C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знак на машину</w:t>
            </w:r>
          </w:p>
          <w:p w:rsidR="007765C8" w:rsidRPr="00FB7AAF" w:rsidRDefault="007765C8" w:rsidP="007765C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осмотра машины, составленный уполномоченным органом или регистрирующим органом другого государства по месту нахождения машины, – в случае невозможности представить машину на осмотр</w:t>
            </w:r>
          </w:p>
          <w:p w:rsidR="007765C8" w:rsidRPr="00FB7AAF" w:rsidRDefault="007765C8" w:rsidP="007765C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  <w:p w:rsidR="007765C8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  <w:p w:rsidR="007765C8" w:rsidRPr="00FB7AAF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5C8" w:rsidRPr="00FB7AAF" w:rsidTr="007765C8">
        <w:trPr>
          <w:trHeight w:val="1994"/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765C8" w:rsidRPr="00FB7AAF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765C8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Нипарко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государственный инспектор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65C8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тел. 2-77-10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65C8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 приема:</w:t>
            </w:r>
          </w:p>
          <w:p w:rsidR="007765C8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00 - 13.00, 14.00 - 17.0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7765C8" w:rsidRPr="003B0384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Четверг:11.00-16.00,17.00-20.00.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  <w:tr w:rsidR="007765C8" w:rsidRPr="00FB7AAF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765C8" w:rsidRPr="00FB7AAF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765C8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Нипарко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государственный инспектор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65C8" w:rsidRPr="003B0384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тел. 2-77-10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65C8" w:rsidRPr="00FB7AAF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765C8" w:rsidRPr="00FB7AAF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765C8" w:rsidRPr="00FB7AAF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765C8" w:rsidRPr="00FB7AAF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765C8" w:rsidRPr="00FB7AAF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765C8" w:rsidRPr="00FB7AAF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дня, 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7765C8" w:rsidRPr="00FB7AAF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765C8" w:rsidRPr="00FB7AAF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765C8" w:rsidRPr="00FB7AAF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765C8" w:rsidRPr="00FB7AAF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765C8" w:rsidRPr="00FB7AAF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765C8" w:rsidRPr="00FB7AAF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5C8" w:rsidRPr="00FB7AAF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765C8" w:rsidRPr="00FB7AAF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765C8" w:rsidRPr="00FB7AAF" w:rsidRDefault="007765C8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районный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225209 г. Береза, ул. Красноармейская ,27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Понедельник-пятница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00 - 13.00, 14.00 - 17.0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D81F94" w:rsidRDefault="00D81F94"/>
    <w:sectPr w:rsidR="00D81F94" w:rsidSect="007765C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E0CD4"/>
    <w:multiLevelType w:val="multilevel"/>
    <w:tmpl w:val="84AE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57"/>
    <w:rsid w:val="007765C8"/>
    <w:rsid w:val="00D80557"/>
    <w:rsid w:val="00D8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2023-07-06T05:47:00Z</dcterms:created>
  <dcterms:modified xsi:type="dcterms:W3CDTF">2023-07-06T05:48:00Z</dcterms:modified>
</cp:coreProperties>
</file>