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48" w:rsidRPr="005A22A3" w:rsidRDefault="00341E48" w:rsidP="005A22A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  <w:r w:rsidRPr="005A22A3">
        <w:rPr>
          <w:color w:val="000000"/>
          <w:sz w:val="36"/>
          <w:szCs w:val="36"/>
        </w:rPr>
        <w:t>Права и обязанности заинтересованных лиц при осуществлении административных процедур</w:t>
      </w:r>
    </w:p>
    <w:p w:rsidR="005A22A3" w:rsidRDefault="005A22A3" w:rsidP="005A22A3">
      <w:pPr>
        <w:spacing w:after="0" w:line="240" w:lineRule="auto"/>
        <w:jc w:val="both"/>
        <w:rPr>
          <w:rStyle w:val="a3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</w:pPr>
    </w:p>
    <w:p w:rsidR="005A22A3" w:rsidRPr="00B700C1" w:rsidRDefault="005A22A3" w:rsidP="005A22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Style w:val="a3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B700C1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( </w:t>
      </w:r>
      <w:bookmarkStart w:id="0" w:name="_GoBack"/>
      <w:bookmarkEnd w:id="0"/>
      <w:r w:rsidR="00B462E8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Извлечение </w:t>
      </w:r>
      <w:r w:rsidRPr="00B700C1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из Закона Республики Беларусь от 28 октября 2008 г. №433-З  «Об основах административных процедур»</w:t>
      </w:r>
      <w:r w:rsidRPr="00B700C1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341E48" w:rsidRPr="00341E48" w:rsidRDefault="00341E48" w:rsidP="00FA4481">
      <w:pPr>
        <w:pStyle w:val="chapter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sz w:val="30"/>
          <w:szCs w:val="30"/>
        </w:rPr>
      </w:pPr>
    </w:p>
    <w:p w:rsidR="00341E48" w:rsidRPr="001D4603" w:rsidRDefault="001D4603" w:rsidP="00341E48">
      <w:pPr>
        <w:pStyle w:val="article"/>
        <w:spacing w:before="0" w:beforeAutospacing="0" w:after="0" w:afterAutospacing="0"/>
        <w:ind w:hanging="1355"/>
        <w:jc w:val="both"/>
        <w:rPr>
          <w:b/>
          <w:bCs/>
          <w:color w:val="000000"/>
          <w:sz w:val="30"/>
          <w:szCs w:val="30"/>
          <w:u w:val="single"/>
        </w:rPr>
      </w:pPr>
      <w:bookmarkStart w:id="1" w:name="a15"/>
      <w:bookmarkStart w:id="2" w:name="a16"/>
      <w:bookmarkEnd w:id="1"/>
      <w:bookmarkEnd w:id="2"/>
      <w:r>
        <w:rPr>
          <w:b/>
          <w:bCs/>
          <w:color w:val="000000"/>
          <w:sz w:val="30"/>
          <w:szCs w:val="30"/>
        </w:rPr>
        <w:t xml:space="preserve">                   </w:t>
      </w:r>
      <w:r w:rsidR="00341E48" w:rsidRPr="001D4603">
        <w:rPr>
          <w:b/>
          <w:bCs/>
          <w:color w:val="000000"/>
          <w:sz w:val="30"/>
          <w:szCs w:val="30"/>
          <w:u w:val="single"/>
        </w:rPr>
        <w:t>Статья 10. Права заинтересованных лиц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Заинтересованные лица имеют право: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обращаться с заявлениями в уполномоченные органы;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получать от уполномоченных органов разъяснение своих прав и обязанностей;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3" w:name="a231"/>
      <w:bookmarkEnd w:id="3"/>
      <w:r w:rsidRPr="00341E48">
        <w:rPr>
          <w:color w:val="000000"/>
          <w:sz w:val="30"/>
          <w:szCs w:val="30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получать административные решения (их копии, выписки из них);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отозвать свое заявление в любое время до окончания осуществления административной процедуры;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4" w:name="a272"/>
      <w:bookmarkEnd w:id="4"/>
      <w:r w:rsidRPr="00341E48">
        <w:rPr>
          <w:color w:val="000000"/>
          <w:sz w:val="30"/>
          <w:szCs w:val="30"/>
        </w:rPr>
        <w:t>обжаловать принятые административные решения;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5" w:name="a232"/>
      <w:bookmarkEnd w:id="5"/>
      <w:r w:rsidRPr="00341E48">
        <w:rPr>
          <w:color w:val="000000"/>
          <w:sz w:val="30"/>
          <w:szCs w:val="30"/>
        </w:rPr>
        <w:t>отозвать свою административную жалобу;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1D4603" w:rsidRDefault="001D4603" w:rsidP="00341E48">
      <w:pPr>
        <w:pStyle w:val="article"/>
        <w:spacing w:before="0" w:beforeAutospacing="0" w:after="0" w:afterAutospacing="0"/>
        <w:ind w:hanging="1355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    </w:t>
      </w:r>
    </w:p>
    <w:p w:rsidR="00341E48" w:rsidRPr="00CA1EBE" w:rsidRDefault="00CA1EBE" w:rsidP="00341E48">
      <w:pPr>
        <w:pStyle w:val="article"/>
        <w:spacing w:before="0" w:beforeAutospacing="0" w:after="0" w:afterAutospacing="0"/>
        <w:ind w:hanging="1355"/>
        <w:jc w:val="both"/>
        <w:rPr>
          <w:b/>
          <w:bCs/>
          <w:color w:val="000000"/>
          <w:sz w:val="30"/>
          <w:szCs w:val="30"/>
          <w:u w:val="single"/>
        </w:rPr>
      </w:pPr>
      <w:r>
        <w:rPr>
          <w:b/>
          <w:bCs/>
          <w:color w:val="000000"/>
          <w:sz w:val="30"/>
          <w:szCs w:val="30"/>
        </w:rPr>
        <w:t xml:space="preserve">                  </w:t>
      </w:r>
      <w:r w:rsidR="00341E48" w:rsidRPr="00CA1EBE">
        <w:rPr>
          <w:b/>
          <w:bCs/>
          <w:color w:val="000000"/>
          <w:sz w:val="30"/>
          <w:szCs w:val="30"/>
          <w:u w:val="single"/>
        </w:rPr>
        <w:t>Статья 11. Обязанности заинтересованных лиц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Заинтересованные лица обязаны: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6" w:name="a285"/>
      <w:bookmarkEnd w:id="6"/>
      <w:r w:rsidRPr="00341E48">
        <w:rPr>
          <w:color w:val="000000"/>
          <w:sz w:val="30"/>
          <w:szCs w:val="30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 втором-седьмом части первой пункта 2 статьи 15 настоящего Закона, в случае истребования таких документов;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7" w:name="a291"/>
      <w:bookmarkEnd w:id="7"/>
      <w:r w:rsidRPr="00341E48">
        <w:rPr>
          <w:color w:val="000000"/>
          <w:sz w:val="30"/>
          <w:szCs w:val="30"/>
        </w:rPr>
        <w:t>вносить плату, взимаемую при осуществлении административных процедур;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lastRenderedPageBreak/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FA4481" w:rsidRDefault="00341E48" w:rsidP="00341E48">
      <w:pPr>
        <w:pStyle w:val="article"/>
        <w:spacing w:before="0" w:beforeAutospacing="0" w:after="0" w:afterAutospacing="0"/>
        <w:ind w:hanging="1355"/>
        <w:jc w:val="both"/>
        <w:rPr>
          <w:b/>
          <w:bCs/>
          <w:color w:val="000000"/>
          <w:sz w:val="30"/>
          <w:szCs w:val="30"/>
        </w:rPr>
      </w:pPr>
      <w:bookmarkStart w:id="8" w:name="a206"/>
      <w:bookmarkEnd w:id="8"/>
      <w:r>
        <w:rPr>
          <w:b/>
          <w:bCs/>
          <w:color w:val="000000"/>
          <w:sz w:val="30"/>
          <w:szCs w:val="30"/>
        </w:rPr>
        <w:t xml:space="preserve">                         </w:t>
      </w:r>
    </w:p>
    <w:p w:rsidR="00341E48" w:rsidRPr="00FA4481" w:rsidRDefault="00FA4481" w:rsidP="00341E48">
      <w:pPr>
        <w:pStyle w:val="article"/>
        <w:spacing w:before="0" w:beforeAutospacing="0" w:after="0" w:afterAutospacing="0"/>
        <w:ind w:hanging="1355"/>
        <w:jc w:val="both"/>
        <w:rPr>
          <w:b/>
          <w:bCs/>
          <w:color w:val="000000"/>
          <w:sz w:val="30"/>
          <w:szCs w:val="30"/>
          <w:u w:val="single"/>
        </w:rPr>
      </w:pPr>
      <w:r>
        <w:rPr>
          <w:b/>
          <w:bCs/>
          <w:color w:val="000000"/>
          <w:sz w:val="30"/>
          <w:szCs w:val="30"/>
        </w:rPr>
        <w:t xml:space="preserve">                   </w:t>
      </w:r>
      <w:r w:rsidR="00341E48" w:rsidRPr="00FA4481">
        <w:rPr>
          <w:b/>
          <w:bCs/>
          <w:color w:val="000000"/>
          <w:sz w:val="30"/>
          <w:szCs w:val="30"/>
          <w:u w:val="single"/>
        </w:rPr>
        <w:t>Статья 11</w:t>
      </w:r>
      <w:r w:rsidR="00341E48" w:rsidRPr="00FA4481">
        <w:rPr>
          <w:b/>
          <w:bCs/>
          <w:color w:val="000000"/>
          <w:sz w:val="30"/>
          <w:szCs w:val="30"/>
          <w:u w:val="single"/>
          <w:vertAlign w:val="superscript"/>
        </w:rPr>
        <w:t>1</w:t>
      </w:r>
      <w:r w:rsidR="00341E48" w:rsidRPr="00FA4481">
        <w:rPr>
          <w:b/>
          <w:bCs/>
          <w:color w:val="000000"/>
          <w:sz w:val="30"/>
          <w:szCs w:val="30"/>
          <w:u w:val="single"/>
        </w:rPr>
        <w:t>. Права и обязанности третьих лиц</w:t>
      </w:r>
    </w:p>
    <w:p w:rsidR="00341E48" w:rsidRPr="00341E48" w:rsidRDefault="00341E48" w:rsidP="00341E48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1. Третьи лица имеют право: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получать от уполномоченных органов разъяснение своих прав и обязанностей;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gramStart"/>
      <w:r w:rsidRPr="00341E48">
        <w:rPr>
          <w:color w:val="000000"/>
          <w:sz w:val="30"/>
          <w:szCs w:val="30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обжаловать принятые административные решения;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отозвать свою административную жалобу;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341E48" w:rsidRPr="00341E48" w:rsidRDefault="00341E48" w:rsidP="00341E48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2. Третьи лица обязаны: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341E48" w:rsidRPr="00341E48" w:rsidRDefault="00341E48" w:rsidP="00341E48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41E48">
        <w:rPr>
          <w:color w:val="000000"/>
          <w:sz w:val="30"/>
          <w:szCs w:val="30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341E48" w:rsidRPr="00341E48" w:rsidRDefault="00341E48" w:rsidP="00341E48">
      <w:pPr>
        <w:pStyle w:val="article"/>
        <w:shd w:val="clear" w:color="auto" w:fill="FFFFFF"/>
        <w:spacing w:before="0" w:beforeAutospacing="0" w:after="0" w:afterAutospacing="0"/>
        <w:ind w:hanging="1355"/>
        <w:jc w:val="both"/>
        <w:rPr>
          <w:sz w:val="30"/>
          <w:szCs w:val="30"/>
        </w:rPr>
      </w:pPr>
    </w:p>
    <w:p w:rsidR="00002D1E" w:rsidRPr="00341E48" w:rsidRDefault="00002D1E" w:rsidP="00341E48">
      <w:pPr>
        <w:spacing w:after="0" w:line="240" w:lineRule="auto"/>
        <w:jc w:val="both"/>
        <w:rPr>
          <w:sz w:val="30"/>
          <w:szCs w:val="30"/>
        </w:rPr>
      </w:pPr>
    </w:p>
    <w:sectPr w:rsidR="00002D1E" w:rsidRPr="00341E48" w:rsidSect="0057027D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0F"/>
    <w:rsid w:val="00002D1E"/>
    <w:rsid w:val="001D4603"/>
    <w:rsid w:val="00341E48"/>
    <w:rsid w:val="005A22A3"/>
    <w:rsid w:val="00B462E8"/>
    <w:rsid w:val="00BF180F"/>
    <w:rsid w:val="00CA1EBE"/>
    <w:rsid w:val="00FA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hapter">
    <w:name w:val="chapter"/>
    <w:basedOn w:val="a"/>
    <w:rsid w:val="003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1E48"/>
    <w:rPr>
      <w:b/>
      <w:bCs/>
    </w:rPr>
  </w:style>
  <w:style w:type="paragraph" w:customStyle="1" w:styleId="article">
    <w:name w:val="article"/>
    <w:basedOn w:val="a"/>
    <w:rsid w:val="003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hapter">
    <w:name w:val="chapter"/>
    <w:basedOn w:val="a"/>
    <w:rsid w:val="003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1E48"/>
    <w:rPr>
      <w:b/>
      <w:bCs/>
    </w:rPr>
  </w:style>
  <w:style w:type="paragraph" w:customStyle="1" w:styleId="article">
    <w:name w:val="article"/>
    <w:basedOn w:val="a"/>
    <w:rsid w:val="003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2021-11-03T12:53:00Z</dcterms:created>
  <dcterms:modified xsi:type="dcterms:W3CDTF">2023-01-26T13:44:00Z</dcterms:modified>
</cp:coreProperties>
</file>