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tblInd w:w="-48" w:type="dxa"/>
        <w:tblLook w:val="04A0" w:firstRow="1" w:lastRow="0" w:firstColumn="1" w:lastColumn="0" w:noHBand="0" w:noVBand="1"/>
      </w:tblPr>
      <w:tblGrid>
        <w:gridCol w:w="5304"/>
        <w:gridCol w:w="4757"/>
      </w:tblGrid>
      <w:tr w:rsidR="005456DA" w:rsidRPr="00DD4DCE" w:rsidTr="00E82995">
        <w:trPr>
          <w:trHeight w:val="953"/>
        </w:trPr>
        <w:tc>
          <w:tcPr>
            <w:tcW w:w="5304" w:type="dxa"/>
          </w:tcPr>
          <w:p w:rsidR="005456DA" w:rsidRPr="00DD4DCE" w:rsidRDefault="005456DA" w:rsidP="00E82995">
            <w:pPr>
              <w:rPr>
                <w:rFonts w:eastAsia="Calibri"/>
                <w:b/>
                <w:bCs/>
                <w:sz w:val="12"/>
                <w:szCs w:val="12"/>
                <w:lang w:val="be-BY" w:eastAsia="en-US"/>
              </w:rPr>
            </w:pPr>
            <w:bookmarkStart w:id="0" w:name="_GoBack"/>
            <w:bookmarkEnd w:id="0"/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-538480</wp:posOffset>
                  </wp:positionV>
                  <wp:extent cx="716915" cy="675640"/>
                  <wp:effectExtent l="0" t="0" r="6985" b="0"/>
                  <wp:wrapNone/>
                  <wp:docPr id="1" name="Рисунок 1" descr="Герб-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6DA" w:rsidRDefault="005456DA" w:rsidP="00E82995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 xml:space="preserve">МІЖЛЕСКІ СЕЛЬСКІ </w:t>
            </w:r>
          </w:p>
          <w:p w:rsidR="005456DA" w:rsidRDefault="005456DA" w:rsidP="00E82995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САВЕТ ДЭПУТАТАЎ</w:t>
            </w:r>
          </w:p>
          <w:p w:rsidR="005456DA" w:rsidRPr="00DD4DCE" w:rsidRDefault="005456DA" w:rsidP="00E82995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</w:p>
          <w:p w:rsidR="005456DA" w:rsidRPr="00DD4DCE" w:rsidRDefault="005456DA" w:rsidP="00E82995">
            <w:pPr>
              <w:shd w:val="clear" w:color="auto" w:fill="FFFFFF"/>
              <w:ind w:left="-30"/>
              <w:rPr>
                <w:rFonts w:eastAsia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4757" w:type="dxa"/>
          </w:tcPr>
          <w:p w:rsidR="005456DA" w:rsidRPr="00DD4DCE" w:rsidRDefault="005456DA" w:rsidP="00E82995">
            <w:pPr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  <w:p w:rsidR="005456DA" w:rsidRPr="00DD4DCE" w:rsidRDefault="005456DA" w:rsidP="005456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МЕ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ЖДУЛЕССКИЙ СЕЛЬСКИЙ СОВЕТ ДЕПУТАТОВ</w:t>
            </w:r>
          </w:p>
          <w:p w:rsidR="005456DA" w:rsidRPr="00DD4DCE" w:rsidRDefault="005456DA" w:rsidP="00E82995">
            <w:pPr>
              <w:shd w:val="clear" w:color="auto" w:fill="FFFFFF"/>
              <w:ind w:left="-5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1773F" w:rsidRDefault="0071773F"/>
    <w:p w:rsidR="005456DA" w:rsidRDefault="007F5358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  <w:t>РАШЭННЕ</w:t>
      </w:r>
      <w:r w:rsidR="005456DA" w:rsidRPr="007F5358">
        <w:rPr>
          <w:b/>
          <w:sz w:val="30"/>
          <w:szCs w:val="30"/>
        </w:rPr>
        <w:tab/>
      </w:r>
      <w:r w:rsidR="005456DA" w:rsidRPr="007F5358">
        <w:rPr>
          <w:b/>
          <w:sz w:val="30"/>
          <w:szCs w:val="30"/>
        </w:rPr>
        <w:tab/>
      </w:r>
      <w:r w:rsidR="005456DA" w:rsidRPr="007F5358">
        <w:rPr>
          <w:b/>
          <w:sz w:val="30"/>
          <w:szCs w:val="30"/>
        </w:rPr>
        <w:tab/>
      </w:r>
      <w:r w:rsidR="005456DA" w:rsidRPr="007F5358">
        <w:rPr>
          <w:b/>
          <w:sz w:val="30"/>
          <w:szCs w:val="30"/>
        </w:rPr>
        <w:tab/>
      </w:r>
      <w:r w:rsidR="005456DA" w:rsidRPr="007F5358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  <w:lang w:val="be-BY"/>
        </w:rPr>
        <w:t>РЕШЕНИЕ</w:t>
      </w:r>
    </w:p>
    <w:p w:rsidR="003C3DD0" w:rsidRDefault="003C3DD0">
      <w:pPr>
        <w:rPr>
          <w:b/>
          <w:sz w:val="30"/>
          <w:szCs w:val="30"/>
        </w:rPr>
      </w:pPr>
    </w:p>
    <w:p w:rsidR="003C3DD0" w:rsidRPr="007D22E5" w:rsidRDefault="00BF3DD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30</w:t>
      </w:r>
      <w:r w:rsidR="007F5358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декабр</w:t>
      </w:r>
      <w:r w:rsidR="007F5358">
        <w:rPr>
          <w:sz w:val="30"/>
          <w:szCs w:val="30"/>
          <w:u w:val="single"/>
        </w:rPr>
        <w:t xml:space="preserve">я </w:t>
      </w:r>
      <w:r w:rsidR="007A5161">
        <w:rPr>
          <w:sz w:val="30"/>
          <w:szCs w:val="30"/>
          <w:u w:val="single"/>
        </w:rPr>
        <w:t>202</w:t>
      </w:r>
      <w:r w:rsidR="003A69C7">
        <w:rPr>
          <w:sz w:val="30"/>
          <w:szCs w:val="30"/>
          <w:u w:val="single"/>
        </w:rPr>
        <w:t>2</w:t>
      </w:r>
      <w:r w:rsidR="003C3DD0" w:rsidRPr="003C3DD0">
        <w:rPr>
          <w:sz w:val="30"/>
          <w:szCs w:val="30"/>
          <w:u w:val="single"/>
        </w:rPr>
        <w:t xml:space="preserve"> г</w:t>
      </w:r>
      <w:r w:rsidR="003C3DD0" w:rsidRPr="00E82995">
        <w:rPr>
          <w:sz w:val="30"/>
          <w:szCs w:val="30"/>
        </w:rPr>
        <w:t xml:space="preserve">. № </w:t>
      </w:r>
      <w:r w:rsidR="003A69C7" w:rsidRPr="00E82995">
        <w:rPr>
          <w:sz w:val="30"/>
          <w:szCs w:val="30"/>
        </w:rPr>
        <w:t>5</w:t>
      </w:r>
      <w:r w:rsidR="007D22E5" w:rsidRPr="00E82995">
        <w:rPr>
          <w:sz w:val="30"/>
          <w:szCs w:val="30"/>
        </w:rPr>
        <w:t>7</w:t>
      </w:r>
    </w:p>
    <w:p w:rsidR="003C3DD0" w:rsidRDefault="007F5358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3701A">
        <w:rPr>
          <w:sz w:val="18"/>
          <w:szCs w:val="18"/>
        </w:rPr>
        <w:t>аг. М</w:t>
      </w:r>
      <w:r w:rsidR="0013701A">
        <w:rPr>
          <w:sz w:val="18"/>
          <w:szCs w:val="18"/>
          <w:lang w:val="be-BY"/>
        </w:rPr>
        <w:t>і</w:t>
      </w:r>
      <w:r w:rsidR="003C3DD0">
        <w:rPr>
          <w:sz w:val="18"/>
          <w:szCs w:val="18"/>
        </w:rPr>
        <w:t>жлессе</w:t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  <w:t>аг. Междулесье</w:t>
      </w:r>
    </w:p>
    <w:p w:rsidR="003C3DD0" w:rsidRDefault="003C3DD0">
      <w:pPr>
        <w:rPr>
          <w:sz w:val="30"/>
          <w:szCs w:val="30"/>
        </w:rPr>
      </w:pPr>
    </w:p>
    <w:p w:rsidR="007D22E5" w:rsidRPr="007D22E5" w:rsidRDefault="007D22E5" w:rsidP="007D22E5">
      <w:pPr>
        <w:spacing w:line="280" w:lineRule="exact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О сельском бюджете на 2023 год</w:t>
      </w:r>
    </w:p>
    <w:p w:rsidR="007D22E5" w:rsidRPr="007D22E5" w:rsidRDefault="007D22E5" w:rsidP="007D22E5">
      <w:pPr>
        <w:spacing w:line="280" w:lineRule="exact"/>
        <w:rPr>
          <w:color w:val="000000"/>
          <w:sz w:val="30"/>
          <w:szCs w:val="30"/>
        </w:rPr>
      </w:pPr>
    </w:p>
    <w:p w:rsidR="007D22E5" w:rsidRPr="007D22E5" w:rsidRDefault="007D22E5" w:rsidP="007D22E5">
      <w:pPr>
        <w:ind w:firstLine="708"/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На основании пункта 3 статьи 100 Бюджетного кодекса Республики Беларусь и подпункта 1.2 пункта 1 статьи 17 Закона Республики Беларусь от 4 января 2010 г. № 108-З «О местном управлении и самоуправлении в Республике Беларусь» Междулесский сельский Совет депутатов РЕШИЛ:</w:t>
      </w:r>
    </w:p>
    <w:p w:rsidR="007D22E5" w:rsidRPr="007D22E5" w:rsidRDefault="007D22E5" w:rsidP="007D22E5">
      <w:pPr>
        <w:tabs>
          <w:tab w:val="left" w:pos="650"/>
        </w:tabs>
        <w:ind w:firstLine="709"/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1. Утвердить сельский бюджет на 2023 год по расходам в сумме 161822,00 белорусских рубля (далее – рубль) исходя из прогнозируемого объема доходов в сумме 161 822,00 рубля.</w:t>
      </w:r>
    </w:p>
    <w:p w:rsidR="007D22E5" w:rsidRPr="007D22E5" w:rsidRDefault="007D22E5" w:rsidP="007D22E5">
      <w:pPr>
        <w:tabs>
          <w:tab w:val="left" w:pos="650"/>
        </w:tabs>
        <w:ind w:firstLine="709"/>
        <w:jc w:val="both"/>
        <w:rPr>
          <w:sz w:val="30"/>
          <w:szCs w:val="30"/>
        </w:rPr>
      </w:pPr>
      <w:r w:rsidRPr="007D22E5">
        <w:rPr>
          <w:sz w:val="30"/>
          <w:szCs w:val="30"/>
        </w:rPr>
        <w:t>Установить максимальный размер дефицита сельского бюджета на конец 2023 года в сумме 0 (ноль) рублей и источники его финансирования согласно приложению 1.</w:t>
      </w:r>
    </w:p>
    <w:p w:rsidR="007D22E5" w:rsidRPr="007D22E5" w:rsidRDefault="007D22E5" w:rsidP="007D22E5">
      <w:pPr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ab/>
      </w:r>
      <w:r w:rsidRPr="007D22E5">
        <w:rPr>
          <w:bCs/>
          <w:color w:val="000000"/>
          <w:sz w:val="30"/>
          <w:szCs w:val="30"/>
        </w:rPr>
        <w:t>2</w:t>
      </w:r>
      <w:r w:rsidRPr="007D22E5">
        <w:rPr>
          <w:rStyle w:val="articlec"/>
          <w:bCs w:val="0"/>
          <w:color w:val="000000"/>
          <w:sz w:val="30"/>
          <w:szCs w:val="30"/>
        </w:rPr>
        <w:t>.</w:t>
      </w:r>
      <w:r w:rsidRPr="007D22E5">
        <w:rPr>
          <w:rStyle w:val="articlec"/>
          <w:color w:val="000000"/>
          <w:sz w:val="30"/>
          <w:szCs w:val="30"/>
        </w:rPr>
        <w:t xml:space="preserve"> </w:t>
      </w:r>
      <w:r w:rsidRPr="007D22E5">
        <w:rPr>
          <w:color w:val="000000"/>
          <w:sz w:val="30"/>
          <w:szCs w:val="30"/>
        </w:rPr>
        <w:t xml:space="preserve">Установить на 2023 год: </w:t>
      </w:r>
    </w:p>
    <w:p w:rsidR="007D22E5" w:rsidRPr="007D22E5" w:rsidRDefault="007D22E5" w:rsidP="007D22E5">
      <w:pPr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 xml:space="preserve">         2.1. доходы сельского бюджета в сумме 161 822,00 рубля согласно приложению 2;</w:t>
      </w:r>
    </w:p>
    <w:p w:rsidR="007D22E5" w:rsidRPr="007D22E5" w:rsidRDefault="007D22E5" w:rsidP="007D22E5">
      <w:pPr>
        <w:ind w:firstLine="708"/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2.2. расходы сельского бюджета по функциональной классификации расходов бюджета по разделам, подразделам и видам в сумме 161 822,00 рубля согласно приложению 3;</w:t>
      </w:r>
    </w:p>
    <w:p w:rsidR="007D22E5" w:rsidRPr="007D22E5" w:rsidRDefault="007D22E5" w:rsidP="007D22E5">
      <w:pPr>
        <w:ind w:firstLine="708"/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2.3. распределение 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 согласно приложению 4;</w:t>
      </w:r>
    </w:p>
    <w:p w:rsidR="007D22E5" w:rsidRPr="007D22E5" w:rsidRDefault="007D22E5" w:rsidP="007D22E5">
      <w:pPr>
        <w:ind w:firstLine="708"/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2.4. перечень государственных программ и подпрограмм, финансирование которых предусматривается за счет средств сельского бюджета, согласно приложению 5.</w:t>
      </w:r>
    </w:p>
    <w:p w:rsidR="007D22E5" w:rsidRPr="007D22E5" w:rsidRDefault="007D22E5" w:rsidP="007D22E5">
      <w:pPr>
        <w:pStyle w:val="a6"/>
        <w:ind w:firstLine="708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 xml:space="preserve">3. Установить размер оборотной кассовой наличности по сельскому бюджету на 1 января 2024 г. в сумме 2 000,00 рублей. </w:t>
      </w:r>
    </w:p>
    <w:p w:rsidR="007D22E5" w:rsidRPr="007D22E5" w:rsidRDefault="007D22E5" w:rsidP="007D22E5">
      <w:pPr>
        <w:pStyle w:val="a6"/>
        <w:ind w:firstLine="708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4. Создать в 2023 году в расходной части сельского бюджета резервный фонд Междулесского сельского исполнительного комитета, определяемый в соответствии с пунктом 4 статьи 42 Бюджетного кодекса Республики Беларусь, и установить его в размере 1 494,00 рубля.</w:t>
      </w:r>
    </w:p>
    <w:p w:rsidR="007D22E5" w:rsidRPr="007D22E5" w:rsidRDefault="007D22E5" w:rsidP="007D22E5">
      <w:pPr>
        <w:ind w:firstLine="708"/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5. Настоящее решение вступает в силу с 1 января 2023 г.</w:t>
      </w:r>
    </w:p>
    <w:p w:rsidR="007D22E5" w:rsidRPr="007D22E5" w:rsidRDefault="007D22E5" w:rsidP="007D22E5">
      <w:pPr>
        <w:tabs>
          <w:tab w:val="left" w:pos="6804"/>
        </w:tabs>
        <w:rPr>
          <w:color w:val="000000"/>
          <w:sz w:val="28"/>
          <w:szCs w:val="28"/>
        </w:rPr>
      </w:pPr>
    </w:p>
    <w:p w:rsidR="007D22E5" w:rsidRDefault="007D22E5" w:rsidP="007D22E5">
      <w:pPr>
        <w:tabs>
          <w:tab w:val="left" w:pos="6804"/>
        </w:tabs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Председатель</w:t>
      </w:r>
      <w:r w:rsidRPr="007D22E5">
        <w:rPr>
          <w:color w:val="000000"/>
          <w:sz w:val="30"/>
          <w:szCs w:val="30"/>
        </w:rPr>
        <w:tab/>
        <w:t>Ю.А. Каштелян</w:t>
      </w:r>
    </w:p>
    <w:p w:rsidR="007D22E5" w:rsidRDefault="007D22E5" w:rsidP="007D22E5">
      <w:pPr>
        <w:tabs>
          <w:tab w:val="left" w:pos="6804"/>
        </w:tabs>
        <w:rPr>
          <w:sz w:val="18"/>
          <w:szCs w:val="18"/>
        </w:rPr>
        <w:sectPr w:rsidR="007D22E5" w:rsidSect="007D22E5">
          <w:pgSz w:w="11906" w:h="16838" w:code="9"/>
          <w:pgMar w:top="1134" w:right="567" w:bottom="426" w:left="1701" w:header="709" w:footer="709" w:gutter="0"/>
          <w:cols w:space="708"/>
          <w:docGrid w:linePitch="381"/>
        </w:sectPr>
      </w:pPr>
      <w:r w:rsidRPr="007D22E5">
        <w:rPr>
          <w:sz w:val="18"/>
          <w:szCs w:val="18"/>
        </w:rPr>
        <w:t xml:space="preserve">Волонцевич 41961 </w:t>
      </w:r>
    </w:p>
    <w:p w:rsidR="007D22E5" w:rsidRPr="007D22E5" w:rsidRDefault="007D22E5" w:rsidP="007D22E5">
      <w:pPr>
        <w:tabs>
          <w:tab w:val="left" w:pos="6237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lastRenderedPageBreak/>
        <w:t>Приложение 1</w:t>
      </w:r>
    </w:p>
    <w:p w:rsidR="007D22E5" w:rsidRPr="007D22E5" w:rsidRDefault="007D22E5" w:rsidP="007D22E5">
      <w:pPr>
        <w:tabs>
          <w:tab w:val="left" w:pos="6237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 xml:space="preserve">к решению </w:t>
      </w:r>
    </w:p>
    <w:p w:rsidR="007D22E5" w:rsidRPr="007D22E5" w:rsidRDefault="007D22E5" w:rsidP="007D22E5">
      <w:pPr>
        <w:tabs>
          <w:tab w:val="left" w:pos="6237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Междулесского сельского</w:t>
      </w:r>
    </w:p>
    <w:p w:rsidR="007D22E5" w:rsidRPr="007D22E5" w:rsidRDefault="007D22E5" w:rsidP="007D22E5">
      <w:pPr>
        <w:tabs>
          <w:tab w:val="left" w:pos="6237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Совета депутатов</w:t>
      </w:r>
    </w:p>
    <w:p w:rsidR="007D22E5" w:rsidRPr="007D22E5" w:rsidRDefault="007D22E5" w:rsidP="007D22E5">
      <w:pPr>
        <w:tabs>
          <w:tab w:val="left" w:pos="6237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30.12.2022 № 57</w:t>
      </w:r>
    </w:p>
    <w:p w:rsidR="007D22E5" w:rsidRPr="007D22E5" w:rsidRDefault="007D22E5" w:rsidP="007D22E5">
      <w:pPr>
        <w:spacing w:line="280" w:lineRule="exact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280" w:lineRule="exact"/>
        <w:rPr>
          <w:sz w:val="30"/>
          <w:szCs w:val="30"/>
        </w:rPr>
      </w:pPr>
      <w:r w:rsidRPr="007D22E5">
        <w:rPr>
          <w:sz w:val="30"/>
          <w:szCs w:val="30"/>
        </w:rPr>
        <w:t>ИСТОЧНИКИ</w:t>
      </w:r>
    </w:p>
    <w:p w:rsidR="007D22E5" w:rsidRPr="007D22E5" w:rsidRDefault="007D22E5" w:rsidP="007D22E5">
      <w:pPr>
        <w:tabs>
          <w:tab w:val="left" w:pos="3969"/>
        </w:tabs>
        <w:spacing w:line="280" w:lineRule="exact"/>
        <w:rPr>
          <w:sz w:val="30"/>
          <w:szCs w:val="30"/>
        </w:rPr>
      </w:pPr>
      <w:r w:rsidRPr="007D22E5">
        <w:rPr>
          <w:sz w:val="30"/>
          <w:szCs w:val="30"/>
        </w:rPr>
        <w:t xml:space="preserve">финансирования дефицита </w:t>
      </w:r>
    </w:p>
    <w:p w:rsidR="007D22E5" w:rsidRPr="007D22E5" w:rsidRDefault="007D22E5" w:rsidP="007D22E5">
      <w:pPr>
        <w:spacing w:line="280" w:lineRule="exact"/>
        <w:rPr>
          <w:sz w:val="30"/>
          <w:szCs w:val="30"/>
        </w:rPr>
      </w:pPr>
      <w:r w:rsidRPr="007D22E5">
        <w:rPr>
          <w:sz w:val="30"/>
          <w:szCs w:val="30"/>
        </w:rPr>
        <w:t>сельского бюджета</w:t>
      </w:r>
    </w:p>
    <w:p w:rsidR="007D22E5" w:rsidRPr="007D22E5" w:rsidRDefault="007D22E5" w:rsidP="007D22E5">
      <w:pPr>
        <w:ind w:left="7938"/>
        <w:rPr>
          <w:color w:val="000000"/>
          <w:sz w:val="28"/>
          <w:szCs w:val="28"/>
        </w:rPr>
      </w:pPr>
      <w:r w:rsidRPr="007D22E5">
        <w:rPr>
          <w:color w:val="000000"/>
          <w:sz w:val="28"/>
          <w:szCs w:val="28"/>
        </w:rPr>
        <w:t>(рублей)</w:t>
      </w:r>
    </w:p>
    <w:tbl>
      <w:tblPr>
        <w:tblW w:w="9819" w:type="dxa"/>
        <w:tblLayout w:type="fixed"/>
        <w:tblLook w:val="01E0" w:firstRow="1" w:lastRow="1" w:firstColumn="1" w:lastColumn="1" w:noHBand="0" w:noVBand="0"/>
      </w:tblPr>
      <w:tblGrid>
        <w:gridCol w:w="4266"/>
        <w:gridCol w:w="804"/>
        <w:gridCol w:w="998"/>
        <w:gridCol w:w="942"/>
        <w:gridCol w:w="1198"/>
        <w:gridCol w:w="1611"/>
      </w:tblGrid>
      <w:tr w:rsidR="007D22E5" w:rsidRPr="007D22E5" w:rsidTr="00E82995">
        <w:trPr>
          <w:trHeight w:val="51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Источ</w:t>
            </w: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ник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Тип</w:t>
            </w: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источ</w:t>
            </w: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ника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Детали</w:t>
            </w: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зация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7D22E5" w:rsidRPr="007D22E5" w:rsidTr="00E82995">
        <w:trPr>
          <w:trHeight w:val="40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7D22E5" w:rsidRPr="007D22E5" w:rsidTr="00E82995">
        <w:trPr>
          <w:trHeight w:val="512"/>
        </w:trPr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ОБЩЕЕ ФИНАНСИРОВАНИЕ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right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right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0,00</w:t>
            </w:r>
          </w:p>
        </w:tc>
      </w:tr>
      <w:tr w:rsidR="007D22E5" w:rsidRPr="007D22E5" w:rsidTr="00E82995">
        <w:trPr>
          <w:trHeight w:val="512"/>
        </w:trPr>
        <w:tc>
          <w:tcPr>
            <w:tcW w:w="4266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ВНУТРЕННЕЕ ФИНАНСИРОВАНИЕ</w:t>
            </w:r>
          </w:p>
        </w:tc>
        <w:tc>
          <w:tcPr>
            <w:tcW w:w="804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998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00</w:t>
            </w:r>
          </w:p>
        </w:tc>
        <w:tc>
          <w:tcPr>
            <w:tcW w:w="942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00</w:t>
            </w:r>
          </w:p>
        </w:tc>
        <w:tc>
          <w:tcPr>
            <w:tcW w:w="1198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00</w:t>
            </w:r>
          </w:p>
        </w:tc>
        <w:tc>
          <w:tcPr>
            <w:tcW w:w="1611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right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right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0,00</w:t>
            </w:r>
          </w:p>
        </w:tc>
      </w:tr>
      <w:tr w:rsidR="007D22E5" w:rsidRPr="007D22E5" w:rsidTr="00E82995">
        <w:trPr>
          <w:trHeight w:val="512"/>
        </w:trPr>
        <w:tc>
          <w:tcPr>
            <w:tcW w:w="4266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Изменение остатков средств бюджета</w:t>
            </w:r>
          </w:p>
        </w:tc>
        <w:tc>
          <w:tcPr>
            <w:tcW w:w="804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998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07</w:t>
            </w:r>
          </w:p>
        </w:tc>
        <w:tc>
          <w:tcPr>
            <w:tcW w:w="942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00</w:t>
            </w:r>
          </w:p>
        </w:tc>
        <w:tc>
          <w:tcPr>
            <w:tcW w:w="1198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00</w:t>
            </w:r>
          </w:p>
        </w:tc>
        <w:tc>
          <w:tcPr>
            <w:tcW w:w="1611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right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right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0,00</w:t>
            </w:r>
          </w:p>
        </w:tc>
      </w:tr>
      <w:tr w:rsidR="007D22E5" w:rsidRPr="007D22E5" w:rsidTr="00E82995">
        <w:trPr>
          <w:trHeight w:val="512"/>
        </w:trPr>
        <w:tc>
          <w:tcPr>
            <w:tcW w:w="4266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Остатки на начало отчетного периода</w:t>
            </w:r>
          </w:p>
        </w:tc>
        <w:tc>
          <w:tcPr>
            <w:tcW w:w="804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998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07</w:t>
            </w:r>
          </w:p>
        </w:tc>
        <w:tc>
          <w:tcPr>
            <w:tcW w:w="942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01</w:t>
            </w:r>
          </w:p>
        </w:tc>
        <w:tc>
          <w:tcPr>
            <w:tcW w:w="1198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00</w:t>
            </w:r>
          </w:p>
        </w:tc>
        <w:tc>
          <w:tcPr>
            <w:tcW w:w="1611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30"/>
                <w:szCs w:val="30"/>
              </w:rPr>
            </w:pPr>
            <w:r w:rsidRPr="007D22E5">
              <w:rPr>
                <w:bCs/>
                <w:sz w:val="30"/>
                <w:szCs w:val="30"/>
              </w:rPr>
              <w:t>11 678,25</w:t>
            </w:r>
          </w:p>
        </w:tc>
      </w:tr>
      <w:tr w:rsidR="007D22E5" w:rsidRPr="007D22E5" w:rsidTr="00E82995">
        <w:trPr>
          <w:trHeight w:val="512"/>
        </w:trPr>
        <w:tc>
          <w:tcPr>
            <w:tcW w:w="4266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Остатки на конец отчетного периода</w:t>
            </w:r>
          </w:p>
        </w:tc>
        <w:tc>
          <w:tcPr>
            <w:tcW w:w="804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998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07</w:t>
            </w:r>
          </w:p>
        </w:tc>
        <w:tc>
          <w:tcPr>
            <w:tcW w:w="942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02</w:t>
            </w:r>
          </w:p>
        </w:tc>
        <w:tc>
          <w:tcPr>
            <w:tcW w:w="1198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ind w:right="-85"/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00</w:t>
            </w:r>
          </w:p>
        </w:tc>
        <w:tc>
          <w:tcPr>
            <w:tcW w:w="1611" w:type="dxa"/>
            <w:hideMark/>
          </w:tcPr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30"/>
                <w:szCs w:val="30"/>
              </w:rPr>
            </w:pPr>
            <w:r w:rsidRPr="007D22E5">
              <w:rPr>
                <w:bCs/>
                <w:sz w:val="30"/>
                <w:szCs w:val="30"/>
              </w:rPr>
              <w:t>11 678,25</w:t>
            </w:r>
          </w:p>
        </w:tc>
      </w:tr>
    </w:tbl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 xml:space="preserve">                  </w:t>
      </w: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360" w:lineRule="auto"/>
        <w:ind w:left="4248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lastRenderedPageBreak/>
        <w:t>Приложение 2</w:t>
      </w:r>
    </w:p>
    <w:p w:rsidR="007D22E5" w:rsidRPr="007D22E5" w:rsidRDefault="007D22E5" w:rsidP="007D22E5">
      <w:pPr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 xml:space="preserve">к решению </w:t>
      </w:r>
    </w:p>
    <w:p w:rsidR="007D22E5" w:rsidRPr="007D22E5" w:rsidRDefault="007D22E5" w:rsidP="007D22E5">
      <w:pPr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Междулесского сельского</w:t>
      </w:r>
    </w:p>
    <w:p w:rsidR="007D22E5" w:rsidRPr="007D22E5" w:rsidRDefault="007D22E5" w:rsidP="007D22E5">
      <w:pPr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Совета депутатов</w:t>
      </w:r>
    </w:p>
    <w:p w:rsidR="007D22E5" w:rsidRPr="007D22E5" w:rsidRDefault="007D22E5" w:rsidP="007D22E5">
      <w:pPr>
        <w:tabs>
          <w:tab w:val="left" w:pos="6237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30.12.2022 № 57</w:t>
      </w:r>
    </w:p>
    <w:p w:rsidR="007D22E5" w:rsidRPr="007D22E5" w:rsidRDefault="007D22E5" w:rsidP="007D22E5">
      <w:pPr>
        <w:spacing w:line="280" w:lineRule="exact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ДОХОДЫ</w:t>
      </w:r>
    </w:p>
    <w:p w:rsidR="007D22E5" w:rsidRPr="007D22E5" w:rsidRDefault="007D22E5" w:rsidP="007D22E5">
      <w:pPr>
        <w:spacing w:line="280" w:lineRule="exact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сельского бюджета</w:t>
      </w:r>
    </w:p>
    <w:p w:rsidR="007D22E5" w:rsidRPr="007D22E5" w:rsidRDefault="007D22E5" w:rsidP="007D22E5">
      <w:pPr>
        <w:spacing w:line="280" w:lineRule="exact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 xml:space="preserve">                                                                                                              (рублей)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9"/>
        <w:gridCol w:w="567"/>
        <w:gridCol w:w="567"/>
        <w:gridCol w:w="567"/>
        <w:gridCol w:w="565"/>
        <w:gridCol w:w="567"/>
        <w:gridCol w:w="1701"/>
      </w:tblGrid>
      <w:tr w:rsidR="007D22E5" w:rsidRPr="007D22E5" w:rsidTr="00E82995">
        <w:trPr>
          <w:cantSplit/>
          <w:trHeight w:val="210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E5" w:rsidRPr="007D22E5" w:rsidRDefault="007D22E5" w:rsidP="00E829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2E5" w:rsidRPr="007D22E5" w:rsidRDefault="007D22E5" w:rsidP="00E82995">
            <w:pPr>
              <w:ind w:left="-108" w:right="-68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Груп</w:t>
            </w: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softHyphen/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2E5" w:rsidRPr="007D22E5" w:rsidRDefault="007D22E5" w:rsidP="00E82995">
            <w:pPr>
              <w:ind w:left="-148" w:right="-108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Под</w:t>
            </w: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softHyphen/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2E5" w:rsidRPr="007D22E5" w:rsidRDefault="007D22E5" w:rsidP="00E82995">
            <w:pPr>
              <w:ind w:left="-108" w:right="113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2E5" w:rsidRPr="007D22E5" w:rsidRDefault="007D22E5" w:rsidP="00E82995">
            <w:pPr>
              <w:ind w:left="113" w:right="113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2E5" w:rsidRPr="007D22E5" w:rsidRDefault="007D22E5" w:rsidP="00E82995">
            <w:pPr>
              <w:ind w:left="-143" w:right="-108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Под</w:t>
            </w: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softHyphen/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E5" w:rsidRPr="007D22E5" w:rsidRDefault="007D22E5" w:rsidP="00E829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Сумма</w:t>
            </w:r>
          </w:p>
          <w:p w:rsidR="007D22E5" w:rsidRPr="007D22E5" w:rsidRDefault="007D22E5" w:rsidP="00E829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7D22E5" w:rsidRPr="007D22E5" w:rsidTr="00E82995">
        <w:trPr>
          <w:trHeight w:val="3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E5" w:rsidRPr="007D22E5" w:rsidRDefault="007D22E5" w:rsidP="00E829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5" w:rsidRPr="007D22E5" w:rsidRDefault="007D22E5" w:rsidP="00E82995">
            <w:pPr>
              <w:ind w:left="-143" w:right="-108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E5" w:rsidRPr="007D22E5" w:rsidRDefault="007D22E5" w:rsidP="00E829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D22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7D22E5" w:rsidRPr="007D22E5" w:rsidRDefault="007D22E5" w:rsidP="00E82995">
            <w:pPr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  <w:highlight w:val="yellow"/>
              </w:rPr>
            </w:pPr>
            <w:r w:rsidRPr="007D22E5">
              <w:rPr>
                <w:sz w:val="30"/>
                <w:szCs w:val="30"/>
              </w:rPr>
              <w:t>148 049,00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  <w:highlight w:val="yellow"/>
              </w:rPr>
            </w:pPr>
            <w:r w:rsidRPr="007D22E5">
              <w:rPr>
                <w:sz w:val="30"/>
                <w:szCs w:val="30"/>
              </w:rPr>
              <w:t>144 413,00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iCs/>
                <w:color w:val="000000"/>
                <w:sz w:val="30"/>
                <w:szCs w:val="30"/>
              </w:rPr>
            </w:pPr>
            <w:r w:rsidRPr="007D22E5">
              <w:rPr>
                <w:iCs/>
                <w:color w:val="000000"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144 413,00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ind w:leftChars="-1" w:left="-2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144 413,00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Налоги на собственность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2 485,00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iCs/>
                <w:color w:val="000000"/>
                <w:sz w:val="30"/>
                <w:szCs w:val="30"/>
              </w:rPr>
            </w:pPr>
            <w:r w:rsidRPr="007D22E5">
              <w:rPr>
                <w:iCs/>
                <w:color w:val="000000"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1 354,00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1 354,00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1 131,00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1 131,00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bCs/>
                <w:sz w:val="30"/>
                <w:szCs w:val="30"/>
              </w:rPr>
              <w:t>Налоги на товары (работы, услуги)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744,00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bCs/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744,00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iCs/>
                <w:sz w:val="30"/>
                <w:szCs w:val="30"/>
              </w:rPr>
            </w:pPr>
            <w:r w:rsidRPr="007D22E5">
              <w:rPr>
                <w:iCs/>
                <w:sz w:val="30"/>
                <w:szCs w:val="30"/>
              </w:rPr>
              <w:t>Специальные сборы ,пошлины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  <w:highlight w:val="yellow"/>
              </w:rPr>
            </w:pPr>
            <w:r w:rsidRPr="007D22E5">
              <w:rPr>
                <w:sz w:val="30"/>
                <w:szCs w:val="30"/>
              </w:rPr>
              <w:t>744,00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iCs/>
                <w:sz w:val="30"/>
                <w:szCs w:val="30"/>
              </w:rPr>
            </w:pPr>
            <w:r w:rsidRPr="007D22E5">
              <w:rPr>
                <w:b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407,00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iCs/>
                <w:sz w:val="30"/>
                <w:szCs w:val="30"/>
              </w:rPr>
            </w:pPr>
            <w:r w:rsidRPr="007D22E5">
              <w:rPr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407,00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 xml:space="preserve">Государственная пошлина 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407,00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1 355,00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bCs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407,00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iCs/>
                <w:sz w:val="30"/>
                <w:szCs w:val="30"/>
              </w:rPr>
            </w:pPr>
            <w:r w:rsidRPr="007D22E5">
              <w:rPr>
                <w:iCs/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407,00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407,00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948,00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754,00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Доходы от сдачи в аренду иного имущества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754,00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 xml:space="preserve">Доходы от осуществления приносящей доходы деятельности и компенсации расходов государства 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194,00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37,00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157,00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12 418,00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12 418,00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12 418,00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12 418,00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 w:right="-108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12 418,00</w:t>
            </w:r>
          </w:p>
        </w:tc>
      </w:tr>
      <w:tr w:rsidR="007D22E5" w:rsidRPr="007D22E5" w:rsidTr="00E8299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89" w:type="dxa"/>
            <w:vAlign w:val="bottom"/>
          </w:tcPr>
          <w:p w:rsidR="007D22E5" w:rsidRPr="007D22E5" w:rsidRDefault="007D22E5" w:rsidP="00E82995">
            <w:pPr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5" w:type="dxa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Align w:val="bottom"/>
          </w:tcPr>
          <w:p w:rsidR="007D22E5" w:rsidRPr="007D22E5" w:rsidRDefault="007D22E5" w:rsidP="00E82995">
            <w:pPr>
              <w:ind w:left="-14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noWrap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161 822,00</w:t>
            </w:r>
          </w:p>
        </w:tc>
      </w:tr>
    </w:tbl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521"/>
        </w:tabs>
        <w:spacing w:line="280" w:lineRule="exact"/>
        <w:ind w:left="6521" w:hanging="284"/>
        <w:rPr>
          <w:sz w:val="30"/>
          <w:szCs w:val="30"/>
        </w:rPr>
      </w:pPr>
      <w:r w:rsidRPr="007D22E5">
        <w:rPr>
          <w:sz w:val="30"/>
          <w:szCs w:val="30"/>
        </w:rPr>
        <w:t>Приложение 3</w:t>
      </w:r>
    </w:p>
    <w:p w:rsidR="007D22E5" w:rsidRPr="007D22E5" w:rsidRDefault="007D22E5" w:rsidP="007D22E5">
      <w:pPr>
        <w:tabs>
          <w:tab w:val="left" w:pos="6521"/>
        </w:tabs>
        <w:spacing w:line="280" w:lineRule="exact"/>
        <w:ind w:left="6521" w:hanging="284"/>
        <w:rPr>
          <w:sz w:val="30"/>
          <w:szCs w:val="30"/>
        </w:rPr>
      </w:pPr>
      <w:r w:rsidRPr="007D22E5">
        <w:rPr>
          <w:sz w:val="30"/>
          <w:szCs w:val="30"/>
        </w:rPr>
        <w:t xml:space="preserve">к решению </w:t>
      </w:r>
    </w:p>
    <w:p w:rsidR="007D22E5" w:rsidRPr="007D22E5" w:rsidRDefault="007D22E5" w:rsidP="007D22E5">
      <w:pPr>
        <w:tabs>
          <w:tab w:val="left" w:pos="6521"/>
        </w:tabs>
        <w:spacing w:line="280" w:lineRule="exact"/>
        <w:ind w:left="6521" w:hanging="284"/>
        <w:rPr>
          <w:sz w:val="30"/>
          <w:szCs w:val="30"/>
        </w:rPr>
      </w:pPr>
      <w:r w:rsidRPr="007D22E5">
        <w:rPr>
          <w:sz w:val="30"/>
          <w:szCs w:val="30"/>
        </w:rPr>
        <w:t>Междулесского сельского</w:t>
      </w:r>
    </w:p>
    <w:p w:rsidR="007D22E5" w:rsidRPr="007D22E5" w:rsidRDefault="007D22E5" w:rsidP="007D22E5">
      <w:pPr>
        <w:tabs>
          <w:tab w:val="left" w:pos="6521"/>
        </w:tabs>
        <w:spacing w:line="280" w:lineRule="exact"/>
        <w:ind w:left="6521" w:hanging="284"/>
        <w:rPr>
          <w:sz w:val="30"/>
          <w:szCs w:val="30"/>
        </w:rPr>
      </w:pPr>
      <w:r w:rsidRPr="007D22E5">
        <w:rPr>
          <w:sz w:val="30"/>
          <w:szCs w:val="30"/>
        </w:rPr>
        <w:t>Совета депутатов</w:t>
      </w:r>
    </w:p>
    <w:p w:rsidR="007D22E5" w:rsidRPr="007D22E5" w:rsidRDefault="007D22E5" w:rsidP="007D22E5">
      <w:pPr>
        <w:tabs>
          <w:tab w:val="left" w:pos="6237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30.12.2022 № 57</w:t>
      </w:r>
    </w:p>
    <w:p w:rsidR="007D22E5" w:rsidRPr="007D22E5" w:rsidRDefault="007D22E5" w:rsidP="007D22E5">
      <w:pPr>
        <w:spacing w:line="280" w:lineRule="exact"/>
        <w:jc w:val="both"/>
        <w:rPr>
          <w:color w:val="000000"/>
          <w:sz w:val="30"/>
          <w:szCs w:val="30"/>
        </w:rPr>
      </w:pPr>
    </w:p>
    <w:p w:rsidR="007D22E5" w:rsidRPr="007D22E5" w:rsidRDefault="007D22E5" w:rsidP="007D22E5">
      <w:pPr>
        <w:spacing w:line="280" w:lineRule="exact"/>
        <w:ind w:right="3967"/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РАСХОДЫ</w:t>
      </w:r>
    </w:p>
    <w:p w:rsidR="007D22E5" w:rsidRPr="007D22E5" w:rsidRDefault="007D22E5" w:rsidP="007D22E5">
      <w:pPr>
        <w:tabs>
          <w:tab w:val="left" w:pos="5103"/>
        </w:tabs>
        <w:spacing w:line="280" w:lineRule="exact"/>
        <w:ind w:right="4535"/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сельского бюджета по функциональной классификации расходов бюджета по разделам, подразделам и видам</w:t>
      </w:r>
    </w:p>
    <w:p w:rsidR="007D22E5" w:rsidRPr="007D22E5" w:rsidRDefault="007D22E5" w:rsidP="007D22E5">
      <w:pPr>
        <w:spacing w:line="280" w:lineRule="exact"/>
        <w:ind w:left="7797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(рублей)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709"/>
        <w:gridCol w:w="709"/>
        <w:gridCol w:w="708"/>
        <w:gridCol w:w="1701"/>
      </w:tblGrid>
      <w:tr w:rsidR="007D22E5" w:rsidRPr="007D22E5" w:rsidTr="00E82995">
        <w:trPr>
          <w:cantSplit/>
          <w:trHeight w:val="1591"/>
        </w:trPr>
        <w:tc>
          <w:tcPr>
            <w:tcW w:w="5874" w:type="dxa"/>
            <w:tcBorders>
              <w:bottom w:val="single" w:sz="4" w:space="0" w:color="auto"/>
            </w:tcBorders>
          </w:tcPr>
          <w:p w:rsidR="007D22E5" w:rsidRPr="007D22E5" w:rsidRDefault="007D22E5" w:rsidP="00E82995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7D22E5" w:rsidRPr="007D22E5" w:rsidRDefault="007D22E5" w:rsidP="00E8299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7D22E5" w:rsidRPr="007D22E5" w:rsidRDefault="007D22E5" w:rsidP="00E8299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7D22E5" w:rsidRPr="007D22E5" w:rsidRDefault="007D22E5" w:rsidP="00E8299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2E5" w:rsidRPr="007D22E5" w:rsidRDefault="007D22E5" w:rsidP="00E8299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Cs/>
                <w:color w:val="000000"/>
                <w:sz w:val="30"/>
                <w:szCs w:val="30"/>
              </w:rPr>
            </w:pPr>
            <w:r w:rsidRPr="007D22E5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7D22E5" w:rsidRPr="007D22E5" w:rsidTr="00E82995">
        <w:trPr>
          <w:trHeight w:val="184"/>
        </w:trPr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2E5" w:rsidRPr="007D22E5" w:rsidRDefault="007D22E5" w:rsidP="00E829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7D22E5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2E5" w:rsidRPr="007D22E5" w:rsidRDefault="007D22E5" w:rsidP="00E829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7D22E5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2E5" w:rsidRPr="007D22E5" w:rsidRDefault="007D22E5" w:rsidP="00E829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7D22E5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2E5" w:rsidRPr="007D22E5" w:rsidRDefault="007D22E5" w:rsidP="00E829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7D22E5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2E5" w:rsidRPr="007D22E5" w:rsidRDefault="007D22E5" w:rsidP="00E829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7D22E5" w:rsidRPr="007D22E5" w:rsidTr="00E82995">
        <w:trPr>
          <w:trHeight w:val="255"/>
        </w:trPr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120 379,00</w:t>
            </w:r>
          </w:p>
        </w:tc>
      </w:tr>
      <w:tr w:rsidR="007D22E5" w:rsidRPr="007D22E5" w:rsidTr="00E82995">
        <w:trPr>
          <w:trHeight w:val="2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101 852,00</w:t>
            </w:r>
          </w:p>
        </w:tc>
      </w:tr>
      <w:tr w:rsidR="007D22E5" w:rsidRPr="007D22E5" w:rsidTr="00E82995">
        <w:trPr>
          <w:trHeight w:val="19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  <w:highlight w:val="yellow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  <w:highlight w:val="yellow"/>
              </w:rPr>
            </w:pPr>
            <w:r w:rsidRPr="007D22E5">
              <w:rPr>
                <w:sz w:val="30"/>
                <w:szCs w:val="30"/>
              </w:rPr>
              <w:t>101 852,00</w:t>
            </w:r>
          </w:p>
        </w:tc>
      </w:tr>
      <w:tr w:rsidR="007D22E5" w:rsidRPr="007D22E5" w:rsidTr="00E82995">
        <w:trPr>
          <w:trHeight w:val="31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1 494,00</w:t>
            </w:r>
          </w:p>
        </w:tc>
      </w:tr>
      <w:tr w:rsidR="007D22E5" w:rsidRPr="007D22E5" w:rsidTr="00E82995">
        <w:trPr>
          <w:trHeight w:val="299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 xml:space="preserve">Резервные фонды местных исполнительных и распорядительных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  <w:highlight w:val="yellow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  <w:highlight w:val="yellow"/>
              </w:rPr>
            </w:pPr>
            <w:r w:rsidRPr="007D22E5">
              <w:rPr>
                <w:sz w:val="30"/>
                <w:szCs w:val="30"/>
              </w:rPr>
              <w:t>1 494,00</w:t>
            </w:r>
          </w:p>
        </w:tc>
      </w:tr>
      <w:tr w:rsidR="007D22E5" w:rsidRPr="007D22E5" w:rsidTr="00E8299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  <w:highlight w:val="yellow"/>
              </w:rPr>
            </w:pPr>
            <w:r w:rsidRPr="007D22E5">
              <w:rPr>
                <w:sz w:val="30"/>
                <w:szCs w:val="30"/>
              </w:rPr>
              <w:t>14 496,00</w:t>
            </w:r>
          </w:p>
        </w:tc>
      </w:tr>
      <w:tr w:rsidR="007D22E5" w:rsidRPr="007D22E5" w:rsidTr="00E8299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14 496,00</w:t>
            </w:r>
          </w:p>
        </w:tc>
      </w:tr>
      <w:tr w:rsidR="007D22E5" w:rsidRPr="007D22E5" w:rsidTr="00E8299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2 537,00</w:t>
            </w:r>
          </w:p>
        </w:tc>
      </w:tr>
      <w:tr w:rsidR="007D22E5" w:rsidRPr="007D22E5" w:rsidTr="00E8299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41 443,00</w:t>
            </w:r>
          </w:p>
        </w:tc>
      </w:tr>
      <w:tr w:rsidR="007D22E5" w:rsidRPr="007D22E5" w:rsidTr="00E8299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41 443,00</w:t>
            </w:r>
          </w:p>
        </w:tc>
      </w:tr>
      <w:tr w:rsidR="007D22E5" w:rsidRPr="007D22E5" w:rsidTr="00E82995">
        <w:trPr>
          <w:trHeight w:val="16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rPr>
                <w:color w:val="000000"/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E5" w:rsidRPr="007D22E5" w:rsidRDefault="007D22E5" w:rsidP="00E82995">
            <w:pPr>
              <w:shd w:val="clear" w:color="auto" w:fill="FFFFFF"/>
              <w:contextualSpacing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161 822,00</w:t>
            </w:r>
          </w:p>
        </w:tc>
      </w:tr>
    </w:tbl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5954"/>
        </w:tabs>
        <w:spacing w:line="280" w:lineRule="exact"/>
        <w:ind w:left="5954" w:firstLine="567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096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Приложение 4</w:t>
      </w:r>
    </w:p>
    <w:p w:rsidR="007D22E5" w:rsidRPr="007D22E5" w:rsidRDefault="007D22E5" w:rsidP="007D22E5">
      <w:pPr>
        <w:tabs>
          <w:tab w:val="left" w:pos="6096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 xml:space="preserve">к решению </w:t>
      </w:r>
    </w:p>
    <w:p w:rsidR="007D22E5" w:rsidRPr="007D22E5" w:rsidRDefault="007D22E5" w:rsidP="007D22E5">
      <w:pPr>
        <w:tabs>
          <w:tab w:val="left" w:pos="6096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Междулесского сельского Совета депутатов</w:t>
      </w:r>
    </w:p>
    <w:p w:rsidR="007D22E5" w:rsidRPr="007D22E5" w:rsidRDefault="007D22E5" w:rsidP="007D22E5">
      <w:pPr>
        <w:tabs>
          <w:tab w:val="left" w:pos="6237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30.12.2022 № 57</w:t>
      </w:r>
    </w:p>
    <w:p w:rsidR="007D22E5" w:rsidRPr="007D22E5" w:rsidRDefault="007D22E5" w:rsidP="007D22E5">
      <w:pPr>
        <w:shd w:val="clear" w:color="auto" w:fill="FFFFFF"/>
        <w:spacing w:line="320" w:lineRule="exact"/>
        <w:ind w:left="5429"/>
        <w:rPr>
          <w:color w:val="000000"/>
          <w:sz w:val="30"/>
          <w:szCs w:val="30"/>
        </w:rPr>
      </w:pPr>
      <w:r w:rsidRPr="007D22E5">
        <w:rPr>
          <w:bCs/>
          <w:color w:val="000000"/>
          <w:spacing w:val="-7"/>
          <w:sz w:val="30"/>
          <w:szCs w:val="30"/>
        </w:rPr>
        <w:t xml:space="preserve">   </w:t>
      </w:r>
    </w:p>
    <w:p w:rsidR="007D22E5" w:rsidRPr="007D22E5" w:rsidRDefault="007D22E5" w:rsidP="007D22E5">
      <w:pPr>
        <w:tabs>
          <w:tab w:val="left" w:pos="5954"/>
        </w:tabs>
        <w:spacing w:line="280" w:lineRule="exact"/>
        <w:ind w:right="3400"/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 xml:space="preserve">РАСПРЕДЕЛЕНИЕ </w:t>
      </w:r>
    </w:p>
    <w:p w:rsidR="007D22E5" w:rsidRPr="007D22E5" w:rsidRDefault="007D22E5" w:rsidP="007D22E5">
      <w:pPr>
        <w:tabs>
          <w:tab w:val="left" w:pos="5954"/>
        </w:tabs>
        <w:spacing w:line="280" w:lineRule="exact"/>
        <w:ind w:right="3400"/>
        <w:jc w:val="both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p w:rsidR="007D22E5" w:rsidRPr="007D22E5" w:rsidRDefault="007D22E5" w:rsidP="007D22E5">
      <w:pPr>
        <w:spacing w:line="280" w:lineRule="exact"/>
        <w:ind w:left="8080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>(рублей)</w:t>
      </w:r>
    </w:p>
    <w:tbl>
      <w:tblPr>
        <w:tblW w:w="97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9"/>
        <w:gridCol w:w="709"/>
        <w:gridCol w:w="709"/>
        <w:gridCol w:w="850"/>
        <w:gridCol w:w="709"/>
        <w:gridCol w:w="2033"/>
      </w:tblGrid>
      <w:tr w:rsidR="007D22E5" w:rsidRPr="007D22E5" w:rsidTr="00E82995">
        <w:trPr>
          <w:trHeight w:val="563"/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pacing w:val="-19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pacing w:val="-14"/>
                <w:sz w:val="30"/>
                <w:szCs w:val="3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E5" w:rsidRPr="007D22E5" w:rsidRDefault="007D22E5" w:rsidP="00E82995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22"/>
                <w:sz w:val="30"/>
                <w:szCs w:val="30"/>
              </w:rPr>
            </w:pPr>
            <w:r w:rsidRPr="007D22E5">
              <w:rPr>
                <w:color w:val="000000"/>
                <w:spacing w:val="-22"/>
                <w:sz w:val="30"/>
                <w:szCs w:val="30"/>
              </w:rPr>
              <w:t>Под-</w:t>
            </w:r>
          </w:p>
          <w:p w:rsidR="007D22E5" w:rsidRPr="007D22E5" w:rsidRDefault="007D22E5" w:rsidP="00E82995">
            <w:pPr>
              <w:shd w:val="clear" w:color="auto" w:fill="FFFFFF"/>
              <w:spacing w:line="277" w:lineRule="exact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pacing w:val="-22"/>
                <w:sz w:val="30"/>
                <w:szCs w:val="30"/>
              </w:rPr>
              <w:t>раз</w:t>
            </w:r>
            <w:r w:rsidRPr="007D22E5">
              <w:rPr>
                <w:color w:val="000000"/>
                <w:spacing w:val="-16"/>
                <w:sz w:val="30"/>
                <w:szCs w:val="30"/>
              </w:rPr>
              <w:t>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E5" w:rsidRPr="007D22E5" w:rsidRDefault="007D22E5" w:rsidP="00E82995">
            <w:pPr>
              <w:shd w:val="clear" w:color="auto" w:fill="FFFFFF"/>
              <w:spacing w:line="277" w:lineRule="exact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pacing w:val="-20"/>
                <w:sz w:val="30"/>
                <w:szCs w:val="30"/>
              </w:rPr>
              <w:t>Объем</w:t>
            </w:r>
            <w:r w:rsidRPr="007D22E5">
              <w:rPr>
                <w:color w:val="000000"/>
                <w:spacing w:val="-20"/>
                <w:sz w:val="30"/>
                <w:szCs w:val="30"/>
              </w:rPr>
              <w:br/>
            </w:r>
            <w:r w:rsidRPr="007D22E5">
              <w:rPr>
                <w:color w:val="000000"/>
                <w:spacing w:val="-18"/>
                <w:sz w:val="30"/>
                <w:szCs w:val="30"/>
              </w:rPr>
              <w:t>финансирования</w:t>
            </w:r>
          </w:p>
        </w:tc>
      </w:tr>
      <w:tr w:rsidR="007D22E5" w:rsidRPr="007D22E5" w:rsidTr="00E82995">
        <w:trPr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pacing w:val="-19"/>
                <w:sz w:val="30"/>
                <w:szCs w:val="30"/>
              </w:rPr>
            </w:pPr>
            <w:r w:rsidRPr="007D22E5">
              <w:rPr>
                <w:color w:val="000000"/>
                <w:spacing w:val="-19"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pacing w:val="-14"/>
                <w:sz w:val="30"/>
                <w:szCs w:val="30"/>
              </w:rPr>
            </w:pPr>
            <w:r w:rsidRPr="007D22E5">
              <w:rPr>
                <w:color w:val="000000"/>
                <w:spacing w:val="-14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E5" w:rsidRPr="007D22E5" w:rsidRDefault="007D22E5" w:rsidP="00E82995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22"/>
                <w:sz w:val="30"/>
                <w:szCs w:val="30"/>
              </w:rPr>
            </w:pPr>
            <w:r w:rsidRPr="007D22E5">
              <w:rPr>
                <w:color w:val="000000"/>
                <w:spacing w:val="-22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E5" w:rsidRPr="007D22E5" w:rsidRDefault="007D22E5" w:rsidP="00E82995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20"/>
                <w:sz w:val="30"/>
                <w:szCs w:val="30"/>
              </w:rPr>
            </w:pPr>
            <w:r w:rsidRPr="007D22E5">
              <w:rPr>
                <w:color w:val="000000"/>
                <w:spacing w:val="-20"/>
                <w:sz w:val="30"/>
                <w:szCs w:val="30"/>
              </w:rPr>
              <w:t>6</w:t>
            </w:r>
          </w:p>
        </w:tc>
      </w:tr>
      <w:tr w:rsidR="007D22E5" w:rsidRPr="007D22E5" w:rsidTr="00E82995">
        <w:trPr>
          <w:trHeight w:val="357"/>
          <w:jc w:val="center"/>
        </w:trPr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22E5" w:rsidRPr="007D22E5" w:rsidRDefault="007D22E5" w:rsidP="00E82995">
            <w:pPr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 xml:space="preserve">СЕЛЬСКИЙ БЮДЖЕТ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161 822,00</w:t>
            </w:r>
          </w:p>
        </w:tc>
      </w:tr>
      <w:tr w:rsidR="007D22E5" w:rsidRPr="007D22E5" w:rsidTr="00E82995">
        <w:trPr>
          <w:trHeight w:val="54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МЕЖДУЛЕССКИЙ СЕЛЬСКИЙ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161 822,00</w:t>
            </w:r>
          </w:p>
        </w:tc>
      </w:tr>
      <w:tr w:rsidR="007D22E5" w:rsidRPr="007D22E5" w:rsidTr="00E82995">
        <w:trPr>
          <w:trHeight w:val="60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pacing w:val="-8"/>
                <w:sz w:val="30"/>
                <w:szCs w:val="30"/>
              </w:rPr>
              <w:t>ОБЩЕГОСУДАРСТВЕННАЯ</w:t>
            </w:r>
            <w:r w:rsidRPr="007D22E5">
              <w:rPr>
                <w:color w:val="000000"/>
                <w:spacing w:val="-8"/>
                <w:sz w:val="30"/>
                <w:szCs w:val="30"/>
              </w:rPr>
              <w:br/>
            </w:r>
            <w:r w:rsidRPr="007D22E5">
              <w:rPr>
                <w:color w:val="000000"/>
                <w:sz w:val="30"/>
                <w:szCs w:val="30"/>
              </w:rPr>
              <w:t>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  <w:highlight w:val="yellow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  <w:highlight w:val="yellow"/>
              </w:rPr>
            </w:pPr>
            <w:r w:rsidRPr="007D22E5">
              <w:rPr>
                <w:sz w:val="30"/>
                <w:szCs w:val="30"/>
              </w:rPr>
              <w:t>120 379,00</w:t>
            </w:r>
          </w:p>
        </w:tc>
      </w:tr>
      <w:tr w:rsidR="007D22E5" w:rsidRPr="007D22E5" w:rsidTr="00E82995">
        <w:trPr>
          <w:trHeight w:val="631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pacing w:val="-6"/>
                <w:sz w:val="30"/>
                <w:szCs w:val="30"/>
              </w:rPr>
              <w:t>Государственные органы</w:t>
            </w:r>
            <w:r w:rsidRPr="007D22E5">
              <w:rPr>
                <w:color w:val="000000"/>
                <w:spacing w:val="-6"/>
                <w:sz w:val="30"/>
                <w:szCs w:val="30"/>
              </w:rPr>
              <w:br/>
              <w:t>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101 852,00</w:t>
            </w:r>
          </w:p>
        </w:tc>
      </w:tr>
      <w:tr w:rsidR="007D22E5" w:rsidRPr="007D22E5" w:rsidTr="00E8299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rPr>
                <w:color w:val="000000"/>
                <w:spacing w:val="-3"/>
                <w:sz w:val="30"/>
                <w:szCs w:val="30"/>
              </w:rPr>
            </w:pPr>
            <w:r w:rsidRPr="007D22E5">
              <w:rPr>
                <w:color w:val="000000"/>
                <w:spacing w:val="-3"/>
                <w:sz w:val="30"/>
                <w:szCs w:val="30"/>
              </w:rPr>
              <w:t xml:space="preserve">Органы местного управления </w:t>
            </w:r>
          </w:p>
          <w:p w:rsidR="007D22E5" w:rsidRPr="007D22E5" w:rsidRDefault="007D22E5" w:rsidP="00E8299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pacing w:val="-3"/>
                <w:sz w:val="30"/>
                <w:szCs w:val="30"/>
              </w:rPr>
              <w:t xml:space="preserve">и </w:t>
            </w:r>
            <w:r w:rsidRPr="007D22E5">
              <w:rPr>
                <w:color w:val="000000"/>
                <w:spacing w:val="-7"/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101 852,00</w:t>
            </w:r>
          </w:p>
        </w:tc>
      </w:tr>
      <w:tr w:rsidR="007D22E5" w:rsidRPr="007D22E5" w:rsidTr="00E82995">
        <w:trPr>
          <w:trHeight w:val="283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pacing w:val="-4"/>
                <w:sz w:val="30"/>
                <w:szCs w:val="3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1 494,00</w:t>
            </w:r>
          </w:p>
        </w:tc>
      </w:tr>
      <w:tr w:rsidR="007D22E5" w:rsidRPr="007D22E5" w:rsidTr="00E8299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1 494,00</w:t>
            </w:r>
          </w:p>
        </w:tc>
      </w:tr>
      <w:tr w:rsidR="007D22E5" w:rsidRPr="007D22E5" w:rsidTr="00E8299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14 496,00</w:t>
            </w:r>
          </w:p>
        </w:tc>
      </w:tr>
      <w:tr w:rsidR="007D22E5" w:rsidRPr="007D22E5" w:rsidTr="00E8299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14 496,00</w:t>
            </w:r>
          </w:p>
        </w:tc>
      </w:tr>
      <w:tr w:rsidR="007D22E5" w:rsidRPr="007D22E5" w:rsidTr="00E82995">
        <w:trPr>
          <w:trHeight w:val="249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2 537,00</w:t>
            </w:r>
          </w:p>
        </w:tc>
      </w:tr>
      <w:tr w:rsidR="007D22E5" w:rsidRPr="007D22E5" w:rsidTr="00E82995">
        <w:trPr>
          <w:trHeight w:val="96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41 443,00</w:t>
            </w:r>
          </w:p>
        </w:tc>
      </w:tr>
      <w:tr w:rsidR="007D22E5" w:rsidRPr="007D22E5" w:rsidTr="00E82995">
        <w:trPr>
          <w:trHeight w:val="154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pacing w:val="-6"/>
                <w:sz w:val="30"/>
                <w:szCs w:val="30"/>
              </w:rPr>
              <w:t>Благоустройство населенных</w:t>
            </w:r>
            <w:r w:rsidRPr="007D22E5">
              <w:rPr>
                <w:color w:val="000000"/>
                <w:spacing w:val="-6"/>
                <w:sz w:val="30"/>
                <w:szCs w:val="30"/>
              </w:rPr>
              <w:br/>
            </w:r>
            <w:r w:rsidRPr="007D22E5">
              <w:rPr>
                <w:color w:val="000000"/>
                <w:spacing w:val="-11"/>
                <w:sz w:val="30"/>
                <w:szCs w:val="30"/>
              </w:rPr>
              <w:t>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</w:p>
          <w:p w:rsidR="007D22E5" w:rsidRPr="007D22E5" w:rsidRDefault="007D22E5" w:rsidP="00E82995">
            <w:pPr>
              <w:shd w:val="clear" w:color="auto" w:fill="FFFFFF"/>
              <w:jc w:val="right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41 443,00</w:t>
            </w:r>
          </w:p>
        </w:tc>
      </w:tr>
    </w:tbl>
    <w:p w:rsidR="007D22E5" w:rsidRPr="007D22E5" w:rsidRDefault="007D22E5" w:rsidP="007D22E5">
      <w:pPr>
        <w:ind w:left="6237"/>
        <w:rPr>
          <w:sz w:val="30"/>
          <w:szCs w:val="30"/>
        </w:rPr>
      </w:pPr>
    </w:p>
    <w:p w:rsidR="007D22E5" w:rsidRPr="007D22E5" w:rsidRDefault="007D22E5" w:rsidP="007D22E5">
      <w:pPr>
        <w:ind w:left="6237"/>
        <w:rPr>
          <w:sz w:val="30"/>
          <w:szCs w:val="30"/>
        </w:rPr>
      </w:pPr>
    </w:p>
    <w:p w:rsidR="007D22E5" w:rsidRPr="007D22E5" w:rsidRDefault="007D22E5" w:rsidP="007D22E5">
      <w:pPr>
        <w:ind w:left="6237"/>
        <w:rPr>
          <w:sz w:val="30"/>
          <w:szCs w:val="30"/>
        </w:rPr>
      </w:pPr>
    </w:p>
    <w:p w:rsidR="007D22E5" w:rsidRPr="007D22E5" w:rsidRDefault="007D22E5" w:rsidP="007D22E5">
      <w:pPr>
        <w:ind w:left="6237"/>
        <w:rPr>
          <w:sz w:val="30"/>
          <w:szCs w:val="30"/>
        </w:rPr>
      </w:pPr>
    </w:p>
    <w:p w:rsidR="007D22E5" w:rsidRPr="007D22E5" w:rsidRDefault="007D22E5" w:rsidP="007D22E5">
      <w:pPr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Приложение 5</w:t>
      </w:r>
    </w:p>
    <w:p w:rsidR="007D22E5" w:rsidRPr="007D22E5" w:rsidRDefault="007D22E5" w:rsidP="007D22E5">
      <w:pPr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 xml:space="preserve">к решению </w:t>
      </w:r>
    </w:p>
    <w:p w:rsidR="007D22E5" w:rsidRPr="007D22E5" w:rsidRDefault="007D22E5" w:rsidP="007D22E5">
      <w:pPr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Междулесского сельского</w:t>
      </w:r>
    </w:p>
    <w:p w:rsidR="007D22E5" w:rsidRPr="007D22E5" w:rsidRDefault="007D22E5" w:rsidP="007D22E5">
      <w:pPr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Совета депутатов</w:t>
      </w:r>
    </w:p>
    <w:p w:rsidR="007D22E5" w:rsidRPr="007D22E5" w:rsidRDefault="007D22E5" w:rsidP="007D22E5">
      <w:pPr>
        <w:tabs>
          <w:tab w:val="left" w:pos="6237"/>
        </w:tabs>
        <w:spacing w:line="280" w:lineRule="exact"/>
        <w:ind w:left="6237"/>
        <w:rPr>
          <w:sz w:val="30"/>
          <w:szCs w:val="30"/>
        </w:rPr>
      </w:pPr>
      <w:r w:rsidRPr="007D22E5">
        <w:rPr>
          <w:sz w:val="30"/>
          <w:szCs w:val="30"/>
        </w:rPr>
        <w:t>30.12.2022 № 57</w:t>
      </w:r>
    </w:p>
    <w:tbl>
      <w:tblPr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7D22E5" w:rsidRPr="007D22E5" w:rsidTr="00E82995">
        <w:trPr>
          <w:trHeight w:val="1296"/>
        </w:trPr>
        <w:tc>
          <w:tcPr>
            <w:tcW w:w="4395" w:type="dxa"/>
            <w:vAlign w:val="bottom"/>
          </w:tcPr>
          <w:p w:rsidR="007D22E5" w:rsidRPr="007D22E5" w:rsidRDefault="007D22E5" w:rsidP="00E82995">
            <w:pPr>
              <w:tabs>
                <w:tab w:val="left" w:pos="5760"/>
              </w:tabs>
              <w:spacing w:line="240" w:lineRule="exact"/>
              <w:ind w:left="5954"/>
              <w:rPr>
                <w:color w:val="000000"/>
                <w:sz w:val="30"/>
                <w:szCs w:val="30"/>
              </w:rPr>
            </w:pPr>
          </w:p>
          <w:p w:rsidR="007D22E5" w:rsidRPr="007D22E5" w:rsidRDefault="007D22E5" w:rsidP="00E82995">
            <w:pPr>
              <w:tabs>
                <w:tab w:val="left" w:pos="5760"/>
              </w:tabs>
              <w:spacing w:line="280" w:lineRule="exact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ПЕРЕЧЕНЬ</w:t>
            </w:r>
          </w:p>
          <w:p w:rsidR="007D22E5" w:rsidRPr="007D22E5" w:rsidRDefault="007D22E5" w:rsidP="00E82995">
            <w:pPr>
              <w:tabs>
                <w:tab w:val="left" w:pos="429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7D22E5">
              <w:rPr>
                <w:color w:val="000000"/>
                <w:sz w:val="30"/>
                <w:szCs w:val="30"/>
              </w:rPr>
              <w:t>государственных программ и   подпрограмм, финансирование которых предусматривается за счет средств сельского бюджета</w:t>
            </w:r>
          </w:p>
        </w:tc>
      </w:tr>
    </w:tbl>
    <w:p w:rsidR="007D22E5" w:rsidRPr="007D22E5" w:rsidRDefault="007D22E5" w:rsidP="007D22E5">
      <w:pPr>
        <w:tabs>
          <w:tab w:val="left" w:pos="6370"/>
        </w:tabs>
        <w:spacing w:line="240" w:lineRule="exact"/>
        <w:jc w:val="right"/>
        <w:rPr>
          <w:color w:val="000000"/>
          <w:sz w:val="30"/>
          <w:szCs w:val="30"/>
        </w:rPr>
      </w:pPr>
      <w:r w:rsidRPr="007D22E5">
        <w:rPr>
          <w:color w:val="000000"/>
          <w:sz w:val="30"/>
          <w:szCs w:val="30"/>
        </w:rPr>
        <w:t xml:space="preserve"> (рублей)</w:t>
      </w: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410"/>
        <w:gridCol w:w="1559"/>
      </w:tblGrid>
      <w:tr w:rsidR="007D22E5" w:rsidRPr="007D22E5" w:rsidTr="00E82995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E5" w:rsidRPr="007D22E5" w:rsidRDefault="007D22E5" w:rsidP="00E8299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 xml:space="preserve">  Название государственной программы,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E5" w:rsidRPr="007D22E5" w:rsidRDefault="007D22E5" w:rsidP="00E8299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E5" w:rsidRPr="007D22E5" w:rsidRDefault="007D22E5" w:rsidP="00E8299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E5" w:rsidRPr="007D22E5" w:rsidRDefault="007D22E5" w:rsidP="00E8299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 xml:space="preserve">Объем финансирования </w:t>
            </w:r>
          </w:p>
          <w:p w:rsidR="007D22E5" w:rsidRPr="007D22E5" w:rsidRDefault="007D22E5" w:rsidP="00E8299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в 2023 году</w:t>
            </w:r>
          </w:p>
          <w:p w:rsidR="007D22E5" w:rsidRPr="007D22E5" w:rsidRDefault="007D22E5" w:rsidP="00E8299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2E5" w:rsidRPr="007D22E5" w:rsidTr="00E82995">
        <w:trPr>
          <w:trHeight w:val="1829"/>
        </w:trPr>
        <w:tc>
          <w:tcPr>
            <w:tcW w:w="3119" w:type="dxa"/>
          </w:tcPr>
          <w:p w:rsidR="007D22E5" w:rsidRPr="007D22E5" w:rsidRDefault="007D22E5" w:rsidP="00E8299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1. Государственная программа «Комфортное жилье и благоприятная среда» на 2021-2025 годы</w:t>
            </w:r>
          </w:p>
        </w:tc>
        <w:tc>
          <w:tcPr>
            <w:tcW w:w="2551" w:type="dxa"/>
          </w:tcPr>
          <w:p w:rsidR="007D22E5" w:rsidRPr="007D22E5" w:rsidRDefault="007D22E5" w:rsidP="00E8299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28 января 2021 г. № 50</w:t>
            </w:r>
          </w:p>
        </w:tc>
        <w:tc>
          <w:tcPr>
            <w:tcW w:w="2410" w:type="dxa"/>
          </w:tcPr>
          <w:p w:rsidR="007D22E5" w:rsidRPr="007D22E5" w:rsidRDefault="007D22E5" w:rsidP="00E8299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7D22E5" w:rsidRPr="007D22E5" w:rsidRDefault="007D22E5" w:rsidP="00E829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41 443,00</w:t>
            </w:r>
          </w:p>
        </w:tc>
      </w:tr>
      <w:tr w:rsidR="007D22E5" w:rsidRPr="007D22E5" w:rsidTr="00E82995">
        <w:trPr>
          <w:trHeight w:val="18"/>
        </w:trPr>
        <w:tc>
          <w:tcPr>
            <w:tcW w:w="3119" w:type="dxa"/>
          </w:tcPr>
          <w:p w:rsidR="007D22E5" w:rsidRPr="007D22E5" w:rsidRDefault="007D22E5" w:rsidP="00E8299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Подпрограмма 2</w:t>
            </w:r>
          </w:p>
          <w:p w:rsidR="007D22E5" w:rsidRPr="007D22E5" w:rsidRDefault="007D22E5" w:rsidP="00E8299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«Благоустройство»</w:t>
            </w:r>
          </w:p>
        </w:tc>
        <w:tc>
          <w:tcPr>
            <w:tcW w:w="2551" w:type="dxa"/>
          </w:tcPr>
          <w:p w:rsidR="007D22E5" w:rsidRPr="007D22E5" w:rsidRDefault="007D22E5" w:rsidP="00E8299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7D22E5" w:rsidRPr="007D22E5" w:rsidRDefault="007D22E5" w:rsidP="00E8299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7D22E5" w:rsidRPr="007D22E5" w:rsidRDefault="007D22E5" w:rsidP="00E829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22E5" w:rsidRPr="007D22E5" w:rsidRDefault="007D22E5" w:rsidP="00E829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41 443,00</w:t>
            </w:r>
          </w:p>
        </w:tc>
      </w:tr>
      <w:tr w:rsidR="007D22E5" w:rsidRPr="007D22E5" w:rsidTr="00E82995">
        <w:trPr>
          <w:trHeight w:val="1536"/>
        </w:trPr>
        <w:tc>
          <w:tcPr>
            <w:tcW w:w="3119" w:type="dxa"/>
          </w:tcPr>
          <w:p w:rsidR="007D22E5" w:rsidRPr="007D22E5" w:rsidRDefault="007D22E5" w:rsidP="00E8299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7D22E5" w:rsidRPr="007D22E5" w:rsidRDefault="007D22E5" w:rsidP="00E8299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7D22E5" w:rsidRPr="007D22E5" w:rsidRDefault="007D22E5" w:rsidP="00E8299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Жилищно- коммунальные услуги и жилищное строительство</w:t>
            </w:r>
          </w:p>
        </w:tc>
        <w:tc>
          <w:tcPr>
            <w:tcW w:w="1559" w:type="dxa"/>
            <w:vAlign w:val="bottom"/>
          </w:tcPr>
          <w:p w:rsidR="007D22E5" w:rsidRPr="007D22E5" w:rsidRDefault="007D22E5" w:rsidP="00E829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22E5" w:rsidRPr="007D22E5" w:rsidRDefault="007D22E5" w:rsidP="00E829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22E5" w:rsidRPr="007D22E5" w:rsidRDefault="007D22E5" w:rsidP="00E829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22E5" w:rsidRPr="007D22E5" w:rsidRDefault="007D22E5" w:rsidP="00E829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41 443,00</w:t>
            </w:r>
          </w:p>
        </w:tc>
      </w:tr>
      <w:tr w:rsidR="007D22E5" w:rsidRPr="007D22E5" w:rsidTr="00E82995">
        <w:trPr>
          <w:trHeight w:val="1132"/>
        </w:trPr>
        <w:tc>
          <w:tcPr>
            <w:tcW w:w="3119" w:type="dxa"/>
          </w:tcPr>
          <w:p w:rsidR="007D22E5" w:rsidRPr="007D22E5" w:rsidRDefault="007D22E5" w:rsidP="00E8299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7D22E5" w:rsidRPr="007D22E5" w:rsidRDefault="007D22E5" w:rsidP="00E8299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7D22E5" w:rsidRPr="007D22E5" w:rsidRDefault="007D22E5" w:rsidP="00E8299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Междулесский сельский исполнительный комитет</w:t>
            </w:r>
          </w:p>
        </w:tc>
        <w:tc>
          <w:tcPr>
            <w:tcW w:w="1559" w:type="dxa"/>
            <w:vAlign w:val="bottom"/>
          </w:tcPr>
          <w:p w:rsidR="007D22E5" w:rsidRPr="007D22E5" w:rsidRDefault="007D22E5" w:rsidP="00E829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22E5" w:rsidRPr="007D22E5" w:rsidRDefault="007D22E5" w:rsidP="00E829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>41 443,00</w:t>
            </w:r>
          </w:p>
        </w:tc>
      </w:tr>
      <w:tr w:rsidR="007D22E5" w:rsidRPr="007D22E5" w:rsidTr="00E82995">
        <w:tc>
          <w:tcPr>
            <w:tcW w:w="3119" w:type="dxa"/>
            <w:vAlign w:val="bottom"/>
          </w:tcPr>
          <w:p w:rsidR="007D22E5" w:rsidRPr="007D22E5" w:rsidRDefault="007D22E5" w:rsidP="00E82995">
            <w:pPr>
              <w:pStyle w:val="point"/>
              <w:ind w:firstLine="0"/>
              <w:rPr>
                <w:sz w:val="30"/>
                <w:szCs w:val="30"/>
              </w:rPr>
            </w:pPr>
            <w:r w:rsidRPr="007D22E5">
              <w:rPr>
                <w:sz w:val="30"/>
                <w:szCs w:val="30"/>
              </w:rPr>
              <w:t>ИТОГО</w:t>
            </w:r>
          </w:p>
        </w:tc>
        <w:tc>
          <w:tcPr>
            <w:tcW w:w="2551" w:type="dxa"/>
            <w:vAlign w:val="bottom"/>
          </w:tcPr>
          <w:p w:rsidR="007D22E5" w:rsidRPr="007D22E5" w:rsidRDefault="007D22E5" w:rsidP="00E82995">
            <w:pPr>
              <w:pStyle w:val="point"/>
              <w:rPr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7D22E5" w:rsidRPr="007D22E5" w:rsidRDefault="007D22E5" w:rsidP="00E82995">
            <w:pPr>
              <w:pStyle w:val="point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7D22E5" w:rsidRPr="007D22E5" w:rsidRDefault="007D22E5" w:rsidP="00E829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D22E5">
              <w:rPr>
                <w:rFonts w:ascii="Times New Roman" w:hAnsi="Times New Roman" w:cs="Times New Roman"/>
                <w:sz w:val="30"/>
                <w:szCs w:val="30"/>
              </w:rPr>
              <w:t xml:space="preserve">41 443,00 </w:t>
            </w:r>
          </w:p>
        </w:tc>
      </w:tr>
    </w:tbl>
    <w:p w:rsidR="007D22E5" w:rsidRPr="007D22E5" w:rsidRDefault="007D22E5" w:rsidP="007D22E5">
      <w:pPr>
        <w:jc w:val="both"/>
        <w:rPr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rPr>
          <w:color w:val="000000"/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rPr>
          <w:color w:val="000000"/>
          <w:sz w:val="30"/>
          <w:szCs w:val="30"/>
        </w:rPr>
      </w:pPr>
    </w:p>
    <w:p w:rsidR="007D22E5" w:rsidRPr="007D22E5" w:rsidRDefault="007D22E5" w:rsidP="007D22E5">
      <w:pPr>
        <w:tabs>
          <w:tab w:val="left" w:pos="6370"/>
        </w:tabs>
        <w:spacing w:line="280" w:lineRule="exact"/>
        <w:ind w:left="6367"/>
        <w:rPr>
          <w:sz w:val="28"/>
          <w:szCs w:val="28"/>
        </w:rPr>
      </w:pPr>
    </w:p>
    <w:p w:rsidR="0039714B" w:rsidRPr="007D22E5" w:rsidRDefault="0039714B" w:rsidP="007D22E5">
      <w:pPr>
        <w:tabs>
          <w:tab w:val="left" w:pos="6804"/>
        </w:tabs>
        <w:rPr>
          <w:color w:val="000000"/>
          <w:sz w:val="30"/>
          <w:szCs w:val="30"/>
        </w:rPr>
      </w:pPr>
    </w:p>
    <w:sectPr w:rsidR="0039714B" w:rsidRPr="007D22E5" w:rsidSect="00E82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20F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A20"/>
    <w:multiLevelType w:val="hybridMultilevel"/>
    <w:tmpl w:val="00F2A13A"/>
    <w:lvl w:ilvl="0" w:tplc="62B88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B752EE"/>
    <w:multiLevelType w:val="hybridMultilevel"/>
    <w:tmpl w:val="3AE262C2"/>
    <w:lvl w:ilvl="0" w:tplc="129E84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C7963E1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2F162B67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60474E98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55168"/>
    <w:multiLevelType w:val="hybridMultilevel"/>
    <w:tmpl w:val="773EE1C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DA"/>
    <w:rsid w:val="00054E61"/>
    <w:rsid w:val="00066C31"/>
    <w:rsid w:val="00086078"/>
    <w:rsid w:val="000E462B"/>
    <w:rsid w:val="000F4044"/>
    <w:rsid w:val="0013701A"/>
    <w:rsid w:val="001630BF"/>
    <w:rsid w:val="0020075E"/>
    <w:rsid w:val="00234BF2"/>
    <w:rsid w:val="00337486"/>
    <w:rsid w:val="0039714B"/>
    <w:rsid w:val="003A69C7"/>
    <w:rsid w:val="003C3DD0"/>
    <w:rsid w:val="003D6280"/>
    <w:rsid w:val="004B2022"/>
    <w:rsid w:val="005357B2"/>
    <w:rsid w:val="005456DA"/>
    <w:rsid w:val="005706D8"/>
    <w:rsid w:val="006D0C9F"/>
    <w:rsid w:val="0071773F"/>
    <w:rsid w:val="0077333D"/>
    <w:rsid w:val="007A5161"/>
    <w:rsid w:val="007D22E5"/>
    <w:rsid w:val="007F5358"/>
    <w:rsid w:val="00834981"/>
    <w:rsid w:val="008631A3"/>
    <w:rsid w:val="008A5230"/>
    <w:rsid w:val="008F7F37"/>
    <w:rsid w:val="00900FE3"/>
    <w:rsid w:val="00917DBF"/>
    <w:rsid w:val="009407C5"/>
    <w:rsid w:val="00984A14"/>
    <w:rsid w:val="0099162D"/>
    <w:rsid w:val="00A0678A"/>
    <w:rsid w:val="00AF30F7"/>
    <w:rsid w:val="00B26A57"/>
    <w:rsid w:val="00B57D7D"/>
    <w:rsid w:val="00BF3DDB"/>
    <w:rsid w:val="00CF4944"/>
    <w:rsid w:val="00E63000"/>
    <w:rsid w:val="00E82995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D22E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D2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rticlec">
    <w:name w:val="articlec"/>
    <w:rsid w:val="007D22E5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7D2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2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7D22E5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D22E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D2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rticlec">
    <w:name w:val="articlec"/>
    <w:rsid w:val="007D22E5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7D2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2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7D22E5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A995-29A6-4797-9658-B68E78AA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2023-02-13T13:07:00Z</cp:lastPrinted>
  <dcterms:created xsi:type="dcterms:W3CDTF">2023-03-03T11:55:00Z</dcterms:created>
  <dcterms:modified xsi:type="dcterms:W3CDTF">2023-03-03T11:55:00Z</dcterms:modified>
</cp:coreProperties>
</file>